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73879" w14:textId="4ED6696A" w:rsidR="008D0EC5" w:rsidRDefault="008D0EC5"/>
    <w:p w14:paraId="554B2A9D" w14:textId="77777777" w:rsidR="002A384D" w:rsidRPr="001E3100" w:rsidRDefault="002A384D" w:rsidP="002A384D">
      <w:pPr>
        <w:pBdr>
          <w:bottom w:val="single" w:sz="4" w:space="1" w:color="auto"/>
        </w:pBdr>
        <w:spacing w:after="0" w:line="240" w:lineRule="auto"/>
        <w:jc w:val="center"/>
        <w:rPr>
          <w:rFonts w:ascii="Poppins Light" w:hAnsi="Poppins Light" w:cs="Poppins Light"/>
          <w:b/>
        </w:rPr>
      </w:pPr>
      <w:r w:rsidRPr="001E3100">
        <w:rPr>
          <w:rFonts w:ascii="Poppins Light" w:hAnsi="Poppins Light" w:cs="Poppins Light"/>
          <w:b/>
        </w:rPr>
        <w:t>JOB DESCRIPTION</w:t>
      </w:r>
    </w:p>
    <w:p w14:paraId="3FAEACFD" w14:textId="77777777" w:rsidR="002A384D" w:rsidRPr="00027180" w:rsidRDefault="002A384D" w:rsidP="002A384D">
      <w:pPr>
        <w:pBdr>
          <w:bottom w:val="single" w:sz="4" w:space="1" w:color="auto"/>
        </w:pBdr>
        <w:spacing w:after="0" w:line="240" w:lineRule="auto"/>
        <w:jc w:val="center"/>
        <w:rPr>
          <w:rFonts w:ascii="ITC Avant Garde Gothic Book" w:hAnsi="ITC Avant Garde Gothic Book" w:cs="Tahoma"/>
          <w:b/>
        </w:rPr>
      </w:pPr>
    </w:p>
    <w:p w14:paraId="2B2F4B97" w14:textId="77777777" w:rsidR="002A384D" w:rsidRPr="00027180" w:rsidRDefault="002A384D" w:rsidP="002A384D">
      <w:pPr>
        <w:pStyle w:val="NoSpacing"/>
        <w:rPr>
          <w:rFonts w:ascii="ITC Avant Garde Gothic Book" w:hAnsi="ITC Avant Garde Gothic Book"/>
          <w:sz w:val="22"/>
        </w:rPr>
      </w:pPr>
    </w:p>
    <w:p w14:paraId="5073A5FD" w14:textId="7686C9EC" w:rsidR="002A384D" w:rsidRPr="001E3100" w:rsidRDefault="002A384D" w:rsidP="1BA8DEAE">
      <w:pPr>
        <w:spacing w:after="0" w:line="240" w:lineRule="auto"/>
        <w:rPr>
          <w:rFonts w:ascii="Poppins Light" w:hAnsi="Poppins Light" w:cs="Poppins Light"/>
        </w:rPr>
      </w:pPr>
      <w:r w:rsidRPr="29F0CBBA">
        <w:rPr>
          <w:rFonts w:ascii="Poppins Light" w:eastAsia="Poppins Light" w:hAnsi="Poppins Light" w:cs="Poppins Light"/>
          <w:b/>
          <w:bCs/>
        </w:rPr>
        <w:t>JOB TITLE</w:t>
      </w:r>
      <w:r w:rsidR="5A866739" w:rsidRPr="29F0CBBA">
        <w:rPr>
          <w:rFonts w:ascii="Poppins Light" w:eastAsia="Poppins Light" w:hAnsi="Poppins Light" w:cs="Poppins Light"/>
          <w:b/>
          <w:bCs/>
        </w:rPr>
        <w:t xml:space="preserve">: </w:t>
      </w:r>
      <w:r>
        <w:tab/>
      </w:r>
      <w:r>
        <w:tab/>
      </w:r>
      <w:r w:rsidR="00F8335E" w:rsidRPr="29F0CBBA">
        <w:rPr>
          <w:rFonts w:ascii="Poppins Light" w:hAnsi="Poppins Light" w:cs="Poppins Light"/>
        </w:rPr>
        <w:t>SEN</w:t>
      </w:r>
      <w:r w:rsidR="3F2098A1" w:rsidRPr="29F0CBBA">
        <w:rPr>
          <w:rFonts w:ascii="Poppins Light" w:hAnsi="Poppins Light" w:cs="Poppins Light"/>
        </w:rPr>
        <w:t xml:space="preserve"> </w:t>
      </w:r>
      <w:r w:rsidR="4715DEB8" w:rsidRPr="29F0CBBA">
        <w:rPr>
          <w:rFonts w:ascii="Poppins Light" w:hAnsi="Poppins Light" w:cs="Poppins Light"/>
        </w:rPr>
        <w:t>Teaching Assistant</w:t>
      </w:r>
    </w:p>
    <w:p w14:paraId="7FB3B558" w14:textId="77777777" w:rsidR="002A384D" w:rsidRPr="001E3100" w:rsidRDefault="002A384D" w:rsidP="002A384D">
      <w:pPr>
        <w:pStyle w:val="NoSpacing"/>
        <w:rPr>
          <w:rFonts w:ascii="Poppins Light" w:hAnsi="Poppins Light" w:cs="Poppins Light"/>
          <w:sz w:val="22"/>
        </w:rPr>
      </w:pPr>
    </w:p>
    <w:p w14:paraId="2C40FA64" w14:textId="0F421087" w:rsidR="002A384D" w:rsidRPr="001E3100" w:rsidRDefault="002A384D" w:rsidP="002A384D">
      <w:pPr>
        <w:spacing w:after="0" w:line="240" w:lineRule="auto"/>
        <w:rPr>
          <w:rFonts w:ascii="Poppins Light" w:hAnsi="Poppins Light" w:cs="Poppins Light"/>
          <w:b/>
        </w:rPr>
      </w:pPr>
      <w:r w:rsidRPr="001E3100">
        <w:rPr>
          <w:rFonts w:ascii="Poppins Light" w:hAnsi="Poppins Light" w:cs="Poppins Light"/>
          <w:b/>
        </w:rPr>
        <w:t xml:space="preserve">RESPONSIBLE TO: </w:t>
      </w:r>
      <w:r w:rsidRPr="001E3100">
        <w:rPr>
          <w:rFonts w:ascii="Poppins Light" w:hAnsi="Poppins Light" w:cs="Poppins Light"/>
          <w:b/>
        </w:rPr>
        <w:tab/>
      </w:r>
      <w:r w:rsidR="00F44141" w:rsidRPr="001E3100">
        <w:rPr>
          <w:rFonts w:ascii="Poppins Light" w:hAnsi="Poppins Light" w:cs="Poppins Light"/>
        </w:rPr>
        <w:t>Line Manager</w:t>
      </w:r>
    </w:p>
    <w:p w14:paraId="53D286E6" w14:textId="77777777" w:rsidR="002A384D" w:rsidRPr="001E3100" w:rsidRDefault="002A384D" w:rsidP="002A384D">
      <w:pPr>
        <w:pStyle w:val="NoSpacing"/>
        <w:rPr>
          <w:rFonts w:ascii="Poppins Light" w:hAnsi="Poppins Light" w:cs="Poppins Light"/>
          <w:sz w:val="22"/>
        </w:rPr>
      </w:pPr>
    </w:p>
    <w:p w14:paraId="73B69DD5" w14:textId="389FEB59" w:rsidR="002A384D" w:rsidRPr="00027180" w:rsidRDefault="002A384D" w:rsidP="472E1F1C">
      <w:pPr>
        <w:pStyle w:val="Body"/>
      </w:pPr>
    </w:p>
    <w:tbl>
      <w:tblPr>
        <w:tblStyle w:val="TableGrid"/>
        <w:tblW w:w="0" w:type="auto"/>
        <w:tblLook w:val="04A0" w:firstRow="1" w:lastRow="0" w:firstColumn="1" w:lastColumn="0" w:noHBand="0" w:noVBand="1"/>
      </w:tblPr>
      <w:tblGrid>
        <w:gridCol w:w="9016"/>
      </w:tblGrid>
      <w:tr w:rsidR="0060296E" w14:paraId="7D02A76C" w14:textId="77777777" w:rsidTr="0060296E">
        <w:tc>
          <w:tcPr>
            <w:tcW w:w="9016" w:type="dxa"/>
          </w:tcPr>
          <w:p w14:paraId="24E7A8DD" w14:textId="77777777" w:rsidR="0060296E" w:rsidRPr="001E3100" w:rsidRDefault="0060296E" w:rsidP="002A384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Source Sans Pro" w:hAnsi="Poppins Light" w:cs="Poppins Light"/>
                <w:b/>
                <w:bCs/>
                <w:lang w:val="de-DE"/>
              </w:rPr>
            </w:pPr>
            <w:r w:rsidRPr="001E3100">
              <w:rPr>
                <w:rFonts w:ascii="Poppins Light" w:eastAsia="Source Sans Pro" w:hAnsi="Poppins Light" w:cs="Poppins Light"/>
                <w:b/>
                <w:bCs/>
                <w:lang w:val="de-DE"/>
              </w:rPr>
              <w:t>PURPOSE OF THE POST:</w:t>
            </w:r>
          </w:p>
          <w:p w14:paraId="22FEC5A6" w14:textId="77777777" w:rsidR="0060296E" w:rsidRPr="001E3100" w:rsidRDefault="0060296E" w:rsidP="002A384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Source Sans Pro" w:hAnsi="Poppins Light" w:cs="Poppins Light"/>
                <w:b/>
                <w:bCs/>
                <w:lang w:val="de-DE"/>
              </w:rPr>
            </w:pPr>
          </w:p>
          <w:p w14:paraId="50A9150B" w14:textId="77777777" w:rsidR="00F44141" w:rsidRPr="00C725F1" w:rsidRDefault="00F44141" w:rsidP="00F44141">
            <w:pPr>
              <w:pStyle w:val="ListParagraph"/>
              <w:widowControl w:val="0"/>
              <w:pBdr>
                <w:top w:val="nil"/>
                <w:left w:val="nil"/>
                <w:bottom w:val="nil"/>
                <w:right w:val="nil"/>
                <w:between w:val="nil"/>
                <w:bar w:val="nil"/>
              </w:pBdr>
              <w:spacing w:after="0" w:line="240" w:lineRule="auto"/>
              <w:ind w:left="687"/>
              <w:jc w:val="both"/>
              <w:rPr>
                <w:rFonts w:ascii="Poppins Light" w:eastAsia="Source Sans Pro" w:hAnsi="Poppins Light" w:cs="Poppins Light"/>
                <w:sz w:val="20"/>
                <w:szCs w:val="20"/>
              </w:rPr>
            </w:pPr>
            <w:r w:rsidRPr="00C725F1">
              <w:rPr>
                <w:rFonts w:ascii="Poppins Light" w:eastAsia="Source Sans Pro" w:hAnsi="Poppins Light" w:cs="Poppins Light"/>
                <w:sz w:val="20"/>
                <w:szCs w:val="20"/>
              </w:rPr>
              <w:t>To work with teachers to support teaching and learning, providing general and specific assistance to pupils and staff under the direction, guidance and direct supervision of the classroom teacher.  </w:t>
            </w:r>
          </w:p>
          <w:p w14:paraId="01992C57" w14:textId="77777777" w:rsidR="00F44141" w:rsidRPr="00C725F1" w:rsidRDefault="00F44141" w:rsidP="00F44141">
            <w:pPr>
              <w:pStyle w:val="ListParagraph"/>
              <w:widowControl w:val="0"/>
              <w:pBdr>
                <w:top w:val="nil"/>
                <w:left w:val="nil"/>
                <w:bottom w:val="nil"/>
                <w:right w:val="nil"/>
                <w:between w:val="nil"/>
                <w:bar w:val="nil"/>
              </w:pBdr>
              <w:spacing w:after="0" w:line="240" w:lineRule="auto"/>
              <w:ind w:left="687"/>
              <w:jc w:val="both"/>
              <w:rPr>
                <w:rFonts w:ascii="Poppins Light" w:eastAsia="Source Sans Pro" w:hAnsi="Poppins Light" w:cs="Poppins Light"/>
                <w:sz w:val="20"/>
                <w:szCs w:val="20"/>
              </w:rPr>
            </w:pPr>
            <w:r w:rsidRPr="00C725F1">
              <w:rPr>
                <w:rFonts w:ascii="Poppins Light" w:eastAsia="Source Sans Pro" w:hAnsi="Poppins Light" w:cs="Poppins Light"/>
                <w:sz w:val="20"/>
                <w:szCs w:val="20"/>
              </w:rPr>
              <w:t> </w:t>
            </w:r>
          </w:p>
          <w:p w14:paraId="6C46BF99" w14:textId="77777777" w:rsidR="00F44141" w:rsidRPr="00C725F1" w:rsidRDefault="00F44141" w:rsidP="00F44141">
            <w:pPr>
              <w:pStyle w:val="ListParagraph"/>
              <w:widowControl w:val="0"/>
              <w:pBdr>
                <w:top w:val="nil"/>
                <w:left w:val="nil"/>
                <w:bottom w:val="nil"/>
                <w:right w:val="nil"/>
                <w:between w:val="nil"/>
                <w:bar w:val="nil"/>
              </w:pBdr>
              <w:spacing w:after="0" w:line="240" w:lineRule="auto"/>
              <w:ind w:left="687"/>
              <w:jc w:val="both"/>
              <w:rPr>
                <w:rFonts w:ascii="Poppins Light" w:eastAsia="Source Sans Pro" w:hAnsi="Poppins Light" w:cs="Poppins Light"/>
                <w:sz w:val="20"/>
                <w:szCs w:val="20"/>
              </w:rPr>
            </w:pPr>
            <w:r w:rsidRPr="00C725F1">
              <w:rPr>
                <w:rFonts w:ascii="Poppins Light" w:eastAsia="Source Sans Pro" w:hAnsi="Poppins Light" w:cs="Poppins Light"/>
                <w:sz w:val="20"/>
                <w:szCs w:val="20"/>
              </w:rPr>
              <w:t>Demonstrate consistent high standards of personal and professional conduct, acting within the statutory frameworks, which set out their professional duties and responsibilities and make a positive contribution to the wider life and ethos of the school.  </w:t>
            </w:r>
          </w:p>
          <w:p w14:paraId="73BEE275" w14:textId="182E9286" w:rsidR="0060296E" w:rsidRPr="0060296E" w:rsidRDefault="0060296E" w:rsidP="00F44141">
            <w:pPr>
              <w:pStyle w:val="ListParagraph"/>
              <w:widowControl w:val="0"/>
              <w:pBdr>
                <w:top w:val="nil"/>
                <w:left w:val="nil"/>
                <w:bottom w:val="nil"/>
                <w:right w:val="nil"/>
                <w:between w:val="nil"/>
                <w:bar w:val="nil"/>
              </w:pBdr>
              <w:spacing w:after="0" w:line="240" w:lineRule="auto"/>
              <w:ind w:left="687"/>
              <w:contextualSpacing w:val="0"/>
              <w:jc w:val="both"/>
              <w:rPr>
                <w:rFonts w:ascii="ITC Avant Garde Gothic Book" w:eastAsia="Source Sans Pro" w:hAnsi="ITC Avant Garde Gothic Book" w:cs="Source Sans Pro"/>
              </w:rPr>
            </w:pPr>
          </w:p>
        </w:tc>
      </w:tr>
    </w:tbl>
    <w:p w14:paraId="3FD1FB53" w14:textId="77777777" w:rsidR="002A384D" w:rsidRDefault="002A384D" w:rsidP="002A384D">
      <w:pPr>
        <w:pStyle w:val="Body"/>
        <w:rPr>
          <w:rFonts w:ascii="ITC Avant Garde Gothic Book" w:eastAsia="Source Sans Pro" w:hAnsi="ITC Avant Garde Gothic Book" w:cs="Source Sans Pro"/>
          <w:b/>
          <w:bCs/>
          <w:lang w:val="de-DE"/>
        </w:rPr>
      </w:pPr>
    </w:p>
    <w:p w14:paraId="68FC92CD" w14:textId="77777777" w:rsidR="0060296E" w:rsidRDefault="0060296E" w:rsidP="002A384D">
      <w:pPr>
        <w:pStyle w:val="Body"/>
        <w:rPr>
          <w:rFonts w:ascii="ITC Avant Garde Gothic Book" w:eastAsia="Source Sans Pro" w:hAnsi="ITC Avant Garde Gothic Book" w:cs="Source Sans Pro"/>
          <w:b/>
          <w:bCs/>
          <w:lang w:val="de-DE"/>
        </w:rPr>
      </w:pPr>
    </w:p>
    <w:tbl>
      <w:tblPr>
        <w:tblStyle w:val="TableGrid"/>
        <w:tblW w:w="0" w:type="auto"/>
        <w:tblLook w:val="04A0" w:firstRow="1" w:lastRow="0" w:firstColumn="1" w:lastColumn="0" w:noHBand="0" w:noVBand="1"/>
      </w:tblPr>
      <w:tblGrid>
        <w:gridCol w:w="3114"/>
        <w:gridCol w:w="5902"/>
      </w:tblGrid>
      <w:tr w:rsidR="0060296E" w14:paraId="0697CEEB" w14:textId="77777777" w:rsidTr="0013343C">
        <w:tc>
          <w:tcPr>
            <w:tcW w:w="9016" w:type="dxa"/>
            <w:gridSpan w:val="2"/>
          </w:tcPr>
          <w:p w14:paraId="7F875A15" w14:textId="5461F234" w:rsidR="0060296E" w:rsidRPr="001E3100" w:rsidRDefault="0060296E" w:rsidP="0060296E">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Poppins Light" w:eastAsia="Source Sans Pro" w:hAnsi="Poppins Light" w:cs="Poppins Light"/>
                <w:b/>
                <w:bCs/>
                <w:lang w:val="de-DE"/>
              </w:rPr>
            </w:pPr>
            <w:r w:rsidRPr="001E3100">
              <w:rPr>
                <w:rFonts w:ascii="Poppins Light" w:eastAsia="Source Sans Pro" w:hAnsi="Poppins Light" w:cs="Poppins Light"/>
                <w:b/>
                <w:bCs/>
                <w:lang w:val="de-DE"/>
              </w:rPr>
              <w:t>MAIN ROLES AND RESPONSIBILITIES</w:t>
            </w:r>
          </w:p>
        </w:tc>
      </w:tr>
      <w:tr w:rsidR="0060296E" w14:paraId="5707D9AA" w14:textId="77777777" w:rsidTr="0060296E">
        <w:tc>
          <w:tcPr>
            <w:tcW w:w="3114" w:type="dxa"/>
          </w:tcPr>
          <w:p w14:paraId="627E19AE" w14:textId="11FB640C" w:rsidR="0060296E" w:rsidRPr="001E3100" w:rsidRDefault="00F44141" w:rsidP="002A384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Source Sans Pro" w:hAnsi="Poppins Light" w:cs="Poppins Light"/>
                <w:b/>
                <w:bCs/>
                <w:lang w:val="de-DE"/>
              </w:rPr>
            </w:pPr>
            <w:r w:rsidRPr="001E3100">
              <w:rPr>
                <w:rFonts w:ascii="Poppins Light" w:eastAsia="Source Sans Pro" w:hAnsi="Poppins Light" w:cs="Poppins Light"/>
                <w:b/>
                <w:bCs/>
                <w:lang w:val="de-DE"/>
              </w:rPr>
              <w:t>Key duties and responsibilities</w:t>
            </w:r>
          </w:p>
        </w:tc>
        <w:tc>
          <w:tcPr>
            <w:tcW w:w="5902" w:type="dxa"/>
          </w:tcPr>
          <w:p w14:paraId="0319D9AD" w14:textId="77777777" w:rsidR="00F44141" w:rsidRPr="00C725F1" w:rsidRDefault="00F44141" w:rsidP="00F44141">
            <w:pPr>
              <w:pStyle w:val="Body"/>
              <w:numPr>
                <w:ilvl w:val="0"/>
                <w:numId w:val="4"/>
              </w:numPr>
              <w:jc w:val="both"/>
              <w:rPr>
                <w:rFonts w:ascii="Poppins Light" w:eastAsia="Source Sans Pro" w:hAnsi="Poppins Light" w:cs="Poppins Light"/>
                <w:sz w:val="20"/>
                <w:szCs w:val="20"/>
                <w:lang w:val="en-GB"/>
              </w:rPr>
            </w:pPr>
            <w:r w:rsidRPr="00C725F1">
              <w:rPr>
                <w:rFonts w:ascii="Poppins Light" w:eastAsia="Source Sans Pro" w:hAnsi="Poppins Light" w:cs="Poppins Light"/>
                <w:sz w:val="20"/>
                <w:szCs w:val="20"/>
                <w:lang w:val="en-GB"/>
              </w:rPr>
              <w:t>Work with individuals or small groups of pupils, under the direct supervision of teaching staff and provide feedback to the teacher. </w:t>
            </w:r>
          </w:p>
          <w:p w14:paraId="11C070C2" w14:textId="77777777" w:rsidR="00F44141" w:rsidRPr="00C725F1" w:rsidRDefault="00F44141" w:rsidP="00F44141">
            <w:pPr>
              <w:pStyle w:val="Body"/>
              <w:numPr>
                <w:ilvl w:val="0"/>
                <w:numId w:val="4"/>
              </w:numPr>
              <w:jc w:val="both"/>
              <w:rPr>
                <w:rFonts w:ascii="Poppins Light" w:eastAsia="Source Sans Pro" w:hAnsi="Poppins Light" w:cs="Poppins Light"/>
                <w:sz w:val="20"/>
                <w:szCs w:val="20"/>
                <w:lang w:val="en-GB"/>
              </w:rPr>
            </w:pPr>
            <w:r w:rsidRPr="00C725F1">
              <w:rPr>
                <w:rFonts w:ascii="Poppins Light" w:eastAsia="Source Sans Pro" w:hAnsi="Poppins Light" w:cs="Poppins Light"/>
                <w:sz w:val="20"/>
                <w:szCs w:val="20"/>
                <w:lang w:val="en-GB"/>
              </w:rPr>
              <w:t>Support the class teacher in giving feedback to children, verbally or through marking books. </w:t>
            </w:r>
          </w:p>
          <w:p w14:paraId="1EB26AB8" w14:textId="77777777" w:rsidR="00F44141" w:rsidRPr="00C725F1" w:rsidRDefault="00F44141" w:rsidP="00F44141">
            <w:pPr>
              <w:pStyle w:val="Body"/>
              <w:numPr>
                <w:ilvl w:val="0"/>
                <w:numId w:val="4"/>
              </w:numPr>
              <w:jc w:val="both"/>
              <w:rPr>
                <w:rFonts w:ascii="Poppins Light" w:eastAsia="Source Sans Pro" w:hAnsi="Poppins Light" w:cs="Poppins Light"/>
                <w:sz w:val="20"/>
                <w:szCs w:val="20"/>
                <w:lang w:val="en-GB"/>
              </w:rPr>
            </w:pPr>
            <w:r w:rsidRPr="00C725F1">
              <w:rPr>
                <w:rFonts w:ascii="Poppins Light" w:eastAsia="Source Sans Pro" w:hAnsi="Poppins Light" w:cs="Poppins Light"/>
                <w:sz w:val="20"/>
                <w:szCs w:val="20"/>
                <w:lang w:val="en-GB"/>
              </w:rPr>
              <w:t>Support pupils to understand instructions support independent learning and inclusion of all pupils. </w:t>
            </w:r>
          </w:p>
          <w:p w14:paraId="3DB4CDB7" w14:textId="77777777" w:rsidR="00F44141" w:rsidRPr="00C725F1" w:rsidRDefault="00F44141" w:rsidP="00F44141">
            <w:pPr>
              <w:pStyle w:val="Body"/>
              <w:numPr>
                <w:ilvl w:val="0"/>
                <w:numId w:val="4"/>
              </w:numPr>
              <w:jc w:val="both"/>
              <w:rPr>
                <w:rFonts w:ascii="Poppins Light" w:eastAsia="Source Sans Pro" w:hAnsi="Poppins Light" w:cs="Poppins Light"/>
                <w:sz w:val="20"/>
                <w:szCs w:val="20"/>
                <w:lang w:val="en-GB"/>
              </w:rPr>
            </w:pPr>
            <w:r w:rsidRPr="00C725F1">
              <w:rPr>
                <w:rFonts w:ascii="Poppins Light" w:eastAsia="Source Sans Pro" w:hAnsi="Poppins Light" w:cs="Poppins Light"/>
                <w:sz w:val="20"/>
                <w:szCs w:val="20"/>
                <w:lang w:val="en-GB"/>
              </w:rPr>
              <w:t>Support the teacher in behaviour management and keeping pupils on task.  </w:t>
            </w:r>
          </w:p>
          <w:p w14:paraId="5C44BA26" w14:textId="77777777" w:rsidR="00F44141" w:rsidRPr="00C725F1" w:rsidRDefault="00F44141" w:rsidP="00F44141">
            <w:pPr>
              <w:pStyle w:val="Body"/>
              <w:numPr>
                <w:ilvl w:val="0"/>
                <w:numId w:val="4"/>
              </w:numPr>
              <w:jc w:val="both"/>
              <w:rPr>
                <w:rFonts w:ascii="Poppins Light" w:eastAsia="Source Sans Pro" w:hAnsi="Poppins Light" w:cs="Poppins Light"/>
                <w:sz w:val="20"/>
                <w:szCs w:val="20"/>
                <w:lang w:val="en-GB"/>
              </w:rPr>
            </w:pPr>
            <w:r w:rsidRPr="00C725F1">
              <w:rPr>
                <w:rFonts w:ascii="Poppins Light" w:eastAsia="Source Sans Pro" w:hAnsi="Poppins Light" w:cs="Poppins Light"/>
                <w:sz w:val="20"/>
                <w:szCs w:val="20"/>
                <w:lang w:val="en-GB"/>
              </w:rPr>
              <w:t>Encourage pupils to interact and work co-operatively with others and promote independence, confidence and self-esteem. </w:t>
            </w:r>
          </w:p>
          <w:p w14:paraId="53A62762" w14:textId="77777777" w:rsidR="00F44141" w:rsidRPr="00C725F1" w:rsidRDefault="00F44141" w:rsidP="00F44141">
            <w:pPr>
              <w:pStyle w:val="Body"/>
              <w:numPr>
                <w:ilvl w:val="0"/>
                <w:numId w:val="4"/>
              </w:numPr>
              <w:jc w:val="both"/>
              <w:rPr>
                <w:rFonts w:ascii="Poppins Light" w:eastAsia="Source Sans Pro" w:hAnsi="Poppins Light" w:cs="Poppins Light"/>
                <w:sz w:val="20"/>
                <w:szCs w:val="20"/>
                <w:lang w:val="en-GB"/>
              </w:rPr>
            </w:pPr>
            <w:r w:rsidRPr="00C725F1">
              <w:rPr>
                <w:rFonts w:ascii="Poppins Light" w:eastAsia="Source Sans Pro" w:hAnsi="Poppins Light" w:cs="Poppins Light"/>
                <w:sz w:val="20"/>
                <w:szCs w:val="20"/>
                <w:lang w:val="en-GB"/>
              </w:rPr>
              <w:t>Prepare and clear up learning environment and resources, including photocopying, filing</w:t>
            </w:r>
            <w:r w:rsidRPr="001E3100">
              <w:rPr>
                <w:rFonts w:ascii="Poppins Light" w:eastAsia="Source Sans Pro" w:hAnsi="Poppins Light" w:cs="Poppins Light"/>
                <w:lang w:val="en-GB"/>
              </w:rPr>
              <w:t xml:space="preserve"> </w:t>
            </w:r>
            <w:r w:rsidRPr="00C725F1">
              <w:rPr>
                <w:rFonts w:ascii="Poppins Light" w:eastAsia="Source Sans Pro" w:hAnsi="Poppins Light" w:cs="Poppins Light"/>
                <w:sz w:val="20"/>
                <w:szCs w:val="20"/>
                <w:lang w:val="en-GB"/>
              </w:rPr>
              <w:t>and the display and presentation of pupils work and contribute to maintaining a safe environment.  </w:t>
            </w:r>
          </w:p>
          <w:p w14:paraId="1AAC1755" w14:textId="7769ABC9" w:rsidR="0060296E" w:rsidRPr="001E3100" w:rsidRDefault="00F44141" w:rsidP="00F44141">
            <w:pPr>
              <w:pStyle w:val="Body"/>
              <w:numPr>
                <w:ilvl w:val="0"/>
                <w:numId w:val="4"/>
              </w:numPr>
              <w:jc w:val="both"/>
              <w:rPr>
                <w:rFonts w:ascii="Poppins Light" w:eastAsia="Source Sans Pro" w:hAnsi="Poppins Light" w:cs="Poppins Light"/>
              </w:rPr>
            </w:pPr>
            <w:r w:rsidRPr="00C725F1">
              <w:rPr>
                <w:rFonts w:ascii="Poppins Light" w:eastAsia="Source Sans Pro" w:hAnsi="Poppins Light" w:cs="Poppins Light"/>
                <w:sz w:val="20"/>
                <w:szCs w:val="20"/>
                <w:lang w:val="en-GB"/>
              </w:rPr>
              <w:t>Contribute to playground, assembly duties.</w:t>
            </w:r>
          </w:p>
        </w:tc>
      </w:tr>
      <w:tr w:rsidR="0060296E" w14:paraId="7624231A" w14:textId="77777777" w:rsidTr="0060296E">
        <w:tc>
          <w:tcPr>
            <w:tcW w:w="3114" w:type="dxa"/>
          </w:tcPr>
          <w:p w14:paraId="63363B07" w14:textId="1CF6D969" w:rsidR="0060296E" w:rsidRPr="001E3100" w:rsidRDefault="00E473DB" w:rsidP="002A384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Source Sans Pro" w:hAnsi="Poppins Light" w:cs="Poppins Light"/>
                <w:b/>
                <w:bCs/>
                <w:lang w:val="de-DE"/>
              </w:rPr>
            </w:pPr>
            <w:r>
              <w:rPr>
                <w:rFonts w:ascii="Poppins Light" w:eastAsia="Source Sans Pro" w:hAnsi="Poppins Light" w:cs="Poppins Light"/>
                <w:b/>
                <w:bCs/>
                <w:lang w:val="de-DE"/>
              </w:rPr>
              <w:t>Teaching</w:t>
            </w:r>
            <w:r w:rsidR="00F44141" w:rsidRPr="001E3100">
              <w:rPr>
                <w:rFonts w:ascii="Poppins Light" w:eastAsia="Source Sans Pro" w:hAnsi="Poppins Light" w:cs="Poppins Light"/>
                <w:b/>
                <w:bCs/>
                <w:lang w:val="de-DE"/>
              </w:rPr>
              <w:t xml:space="preserve"> Assistants in this role may also undertake some or all of the following:  </w:t>
            </w:r>
          </w:p>
        </w:tc>
        <w:tc>
          <w:tcPr>
            <w:tcW w:w="5902" w:type="dxa"/>
          </w:tcPr>
          <w:p w14:paraId="3BBA023F" w14:textId="77777777" w:rsidR="00F44141" w:rsidRPr="00C725F1" w:rsidRDefault="00F44141" w:rsidP="00F44141">
            <w:pPr>
              <w:pStyle w:val="Body"/>
              <w:numPr>
                <w:ilvl w:val="0"/>
                <w:numId w:val="15"/>
              </w:numPr>
              <w:jc w:val="both"/>
              <w:rPr>
                <w:rFonts w:ascii="Poppins Light" w:eastAsia="Source Sans Pro" w:hAnsi="Poppins Light" w:cs="Poppins Light"/>
                <w:sz w:val="20"/>
                <w:szCs w:val="20"/>
                <w:lang w:val="en-GB"/>
              </w:rPr>
            </w:pPr>
            <w:r w:rsidRPr="00C725F1">
              <w:rPr>
                <w:rFonts w:ascii="Poppins Light" w:eastAsia="Source Sans Pro" w:hAnsi="Poppins Light" w:cs="Poppins Light"/>
                <w:sz w:val="20"/>
                <w:szCs w:val="20"/>
                <w:lang w:val="en-GB"/>
              </w:rPr>
              <w:t>Record basic pupil data. </w:t>
            </w:r>
          </w:p>
          <w:p w14:paraId="69F50459" w14:textId="77777777" w:rsidR="00F44141" w:rsidRPr="00C725F1" w:rsidRDefault="00F44141" w:rsidP="00F44141">
            <w:pPr>
              <w:pStyle w:val="Body"/>
              <w:numPr>
                <w:ilvl w:val="0"/>
                <w:numId w:val="15"/>
              </w:numPr>
              <w:jc w:val="both"/>
              <w:rPr>
                <w:rFonts w:ascii="Poppins Light" w:eastAsia="Source Sans Pro" w:hAnsi="Poppins Light" w:cs="Poppins Light"/>
                <w:sz w:val="20"/>
                <w:szCs w:val="20"/>
                <w:lang w:val="en-GB"/>
              </w:rPr>
            </w:pPr>
            <w:r w:rsidRPr="00C725F1">
              <w:rPr>
                <w:rFonts w:ascii="Poppins Light" w:eastAsia="Source Sans Pro" w:hAnsi="Poppins Light" w:cs="Poppins Light"/>
                <w:sz w:val="20"/>
                <w:szCs w:val="20"/>
                <w:lang w:val="en-GB"/>
              </w:rPr>
              <w:t>Support children’s learning through play. </w:t>
            </w:r>
          </w:p>
          <w:p w14:paraId="77B4C5E3" w14:textId="77777777" w:rsidR="00F44141" w:rsidRPr="00C725F1" w:rsidRDefault="00F44141" w:rsidP="00F44141">
            <w:pPr>
              <w:pStyle w:val="Body"/>
              <w:numPr>
                <w:ilvl w:val="0"/>
                <w:numId w:val="15"/>
              </w:numPr>
              <w:jc w:val="both"/>
              <w:rPr>
                <w:rFonts w:ascii="Poppins Light" w:eastAsia="Source Sans Pro" w:hAnsi="Poppins Light" w:cs="Poppins Light"/>
                <w:sz w:val="20"/>
                <w:szCs w:val="20"/>
                <w:lang w:val="en-GB"/>
              </w:rPr>
            </w:pPr>
            <w:r w:rsidRPr="00C725F1">
              <w:rPr>
                <w:rFonts w:ascii="Poppins Light" w:eastAsia="Source Sans Pro" w:hAnsi="Poppins Light" w:cs="Poppins Light"/>
                <w:sz w:val="20"/>
                <w:szCs w:val="20"/>
                <w:lang w:val="en-GB"/>
              </w:rPr>
              <w:t>Assist with break-time supervision including facilitating games and activities.  </w:t>
            </w:r>
          </w:p>
          <w:p w14:paraId="6D188375" w14:textId="77777777" w:rsidR="00F44141" w:rsidRPr="00C725F1" w:rsidRDefault="00F44141" w:rsidP="00F44141">
            <w:pPr>
              <w:pStyle w:val="Body"/>
              <w:numPr>
                <w:ilvl w:val="0"/>
                <w:numId w:val="15"/>
              </w:numPr>
              <w:jc w:val="both"/>
              <w:rPr>
                <w:rFonts w:ascii="Poppins Light" w:eastAsia="Source Sans Pro" w:hAnsi="Poppins Light" w:cs="Poppins Light"/>
                <w:sz w:val="20"/>
                <w:szCs w:val="20"/>
                <w:lang w:val="en-GB"/>
              </w:rPr>
            </w:pPr>
            <w:r w:rsidRPr="00C725F1">
              <w:rPr>
                <w:rFonts w:ascii="Poppins Light" w:eastAsia="Source Sans Pro" w:hAnsi="Poppins Light" w:cs="Poppins Light"/>
                <w:sz w:val="20"/>
                <w:szCs w:val="20"/>
                <w:lang w:val="en-GB"/>
              </w:rPr>
              <w:t>Assist with escorting pupils on educational visits.  </w:t>
            </w:r>
          </w:p>
          <w:p w14:paraId="60781238" w14:textId="77777777" w:rsidR="00F44141" w:rsidRPr="00C725F1" w:rsidRDefault="00F44141" w:rsidP="00F44141">
            <w:pPr>
              <w:pStyle w:val="Body"/>
              <w:numPr>
                <w:ilvl w:val="0"/>
                <w:numId w:val="15"/>
              </w:numPr>
              <w:jc w:val="both"/>
              <w:rPr>
                <w:rFonts w:ascii="Poppins Light" w:eastAsia="Source Sans Pro" w:hAnsi="Poppins Light" w:cs="Poppins Light"/>
                <w:sz w:val="20"/>
                <w:szCs w:val="20"/>
                <w:lang w:val="en-GB"/>
              </w:rPr>
            </w:pPr>
            <w:r w:rsidRPr="00C725F1">
              <w:rPr>
                <w:rFonts w:ascii="Poppins Light" w:eastAsia="Source Sans Pro" w:hAnsi="Poppins Light" w:cs="Poppins Light"/>
                <w:sz w:val="20"/>
                <w:szCs w:val="20"/>
                <w:lang w:val="en-GB"/>
              </w:rPr>
              <w:lastRenderedPageBreak/>
              <w:t>Support pupils in using basic ICT.  </w:t>
            </w:r>
          </w:p>
          <w:p w14:paraId="795FCBC7" w14:textId="77777777" w:rsidR="00F44141" w:rsidRPr="00C725F1" w:rsidRDefault="00F44141" w:rsidP="00F44141">
            <w:pPr>
              <w:pStyle w:val="Body"/>
              <w:numPr>
                <w:ilvl w:val="0"/>
                <w:numId w:val="15"/>
              </w:numPr>
              <w:jc w:val="both"/>
              <w:rPr>
                <w:rFonts w:ascii="Poppins Light" w:eastAsia="Source Sans Pro" w:hAnsi="Poppins Light" w:cs="Poppins Light"/>
                <w:sz w:val="20"/>
                <w:szCs w:val="20"/>
                <w:lang w:val="en-GB"/>
              </w:rPr>
            </w:pPr>
            <w:r w:rsidRPr="00C725F1">
              <w:rPr>
                <w:rFonts w:ascii="Poppins Light" w:eastAsia="Source Sans Pro" w:hAnsi="Poppins Light" w:cs="Poppins Light"/>
                <w:sz w:val="20"/>
                <w:szCs w:val="20"/>
                <w:lang w:val="en-GB"/>
              </w:rPr>
              <w:t>Invigilate exams and tests.  </w:t>
            </w:r>
          </w:p>
          <w:p w14:paraId="6B197E89" w14:textId="77777777" w:rsidR="00F44141" w:rsidRPr="00C725F1" w:rsidRDefault="00F44141" w:rsidP="00F44141">
            <w:pPr>
              <w:pStyle w:val="Body"/>
              <w:numPr>
                <w:ilvl w:val="0"/>
                <w:numId w:val="15"/>
              </w:numPr>
              <w:jc w:val="both"/>
              <w:rPr>
                <w:rFonts w:ascii="Poppins Light" w:eastAsia="Source Sans Pro" w:hAnsi="Poppins Light" w:cs="Poppins Light"/>
                <w:sz w:val="20"/>
                <w:szCs w:val="20"/>
                <w:lang w:val="en-GB"/>
              </w:rPr>
            </w:pPr>
            <w:r w:rsidRPr="00C725F1">
              <w:rPr>
                <w:rFonts w:ascii="Poppins Light" w:eastAsia="Source Sans Pro" w:hAnsi="Poppins Light" w:cs="Poppins Light"/>
                <w:sz w:val="20"/>
                <w:szCs w:val="20"/>
                <w:lang w:val="en-GB"/>
              </w:rPr>
              <w:t>Assist with pupils on therapy or care programmes, designed and supervised by a therapist / teacher. </w:t>
            </w:r>
          </w:p>
          <w:p w14:paraId="4C1847AD" w14:textId="77777777" w:rsidR="00F44141" w:rsidRPr="00C725F1" w:rsidRDefault="00F44141" w:rsidP="00F44141">
            <w:pPr>
              <w:pStyle w:val="Body"/>
              <w:numPr>
                <w:ilvl w:val="0"/>
                <w:numId w:val="15"/>
              </w:numPr>
              <w:jc w:val="both"/>
              <w:rPr>
                <w:rFonts w:ascii="Poppins Light" w:eastAsia="Source Sans Pro" w:hAnsi="Poppins Light" w:cs="Poppins Light"/>
                <w:sz w:val="20"/>
                <w:szCs w:val="20"/>
                <w:lang w:val="en-GB"/>
              </w:rPr>
            </w:pPr>
            <w:r w:rsidRPr="00C725F1">
              <w:rPr>
                <w:rFonts w:ascii="Poppins Light" w:eastAsia="Source Sans Pro" w:hAnsi="Poppins Light" w:cs="Poppins Light"/>
                <w:sz w:val="20"/>
                <w:szCs w:val="20"/>
                <w:lang w:val="en-GB"/>
              </w:rPr>
              <w:t>Assist with the reception and departure of children at the beginning and end of school sessions (be in classroom). </w:t>
            </w:r>
          </w:p>
          <w:p w14:paraId="32836771" w14:textId="40CB7BB5" w:rsidR="0060296E" w:rsidRPr="001E3100" w:rsidRDefault="00F44141" w:rsidP="00F44141">
            <w:pPr>
              <w:pStyle w:val="Body"/>
              <w:numPr>
                <w:ilvl w:val="0"/>
                <w:numId w:val="15"/>
              </w:numPr>
              <w:jc w:val="both"/>
              <w:rPr>
                <w:rFonts w:ascii="Poppins Light" w:eastAsia="Source Sans Pro" w:hAnsi="Poppins Light" w:cs="Poppins Light"/>
                <w:lang w:val="en-GB"/>
              </w:rPr>
            </w:pPr>
            <w:r w:rsidRPr="00C725F1">
              <w:rPr>
                <w:rFonts w:ascii="Poppins Light" w:eastAsia="Source Sans Pro" w:hAnsi="Poppins Light" w:cs="Poppins Light"/>
                <w:sz w:val="20"/>
                <w:szCs w:val="20"/>
                <w:lang w:val="en-GB"/>
              </w:rPr>
              <w:t>Assist the supervision of children during events e.g. discos (within contracted hours).</w:t>
            </w:r>
            <w:r w:rsidRPr="001E3100">
              <w:rPr>
                <w:rFonts w:ascii="Poppins Light" w:eastAsia="Source Sans Pro" w:hAnsi="Poppins Light" w:cs="Poppins Light"/>
                <w:lang w:val="en-GB"/>
              </w:rPr>
              <w:t> </w:t>
            </w:r>
          </w:p>
        </w:tc>
      </w:tr>
      <w:tr w:rsidR="0060296E" w:rsidRPr="001E3100" w14:paraId="7F97F15F" w14:textId="77777777" w:rsidTr="0060296E">
        <w:tc>
          <w:tcPr>
            <w:tcW w:w="3114" w:type="dxa"/>
          </w:tcPr>
          <w:p w14:paraId="6363A078" w14:textId="2DFB65E1" w:rsidR="0060296E" w:rsidRPr="001E3100" w:rsidRDefault="00F44141" w:rsidP="002A384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Source Sans Pro" w:hAnsi="Poppins Light" w:cs="Poppins Light"/>
                <w:b/>
                <w:bCs/>
                <w:lang w:val="de-DE"/>
              </w:rPr>
            </w:pPr>
            <w:r w:rsidRPr="001E3100">
              <w:rPr>
                <w:rFonts w:ascii="Poppins Light" w:eastAsia="Source Sans Pro" w:hAnsi="Poppins Light" w:cs="Poppins Light"/>
                <w:b/>
                <w:bCs/>
                <w:lang w:val="de-DE"/>
              </w:rPr>
              <w:lastRenderedPageBreak/>
              <w:t>General</w:t>
            </w:r>
          </w:p>
        </w:tc>
        <w:tc>
          <w:tcPr>
            <w:tcW w:w="5902" w:type="dxa"/>
          </w:tcPr>
          <w:p w14:paraId="5C72291F" w14:textId="77777777" w:rsidR="00F44141" w:rsidRPr="00C725F1" w:rsidRDefault="00F44141" w:rsidP="00F44141">
            <w:pPr>
              <w:pStyle w:val="Body"/>
              <w:numPr>
                <w:ilvl w:val="0"/>
                <w:numId w:val="17"/>
              </w:numPr>
              <w:jc w:val="both"/>
              <w:rPr>
                <w:rFonts w:ascii="Poppins Light" w:eastAsia="Source Sans Pro" w:hAnsi="Poppins Light" w:cs="Poppins Light"/>
                <w:sz w:val="20"/>
                <w:szCs w:val="20"/>
                <w:lang w:val="de-DE"/>
              </w:rPr>
            </w:pPr>
            <w:r w:rsidRPr="00C725F1">
              <w:rPr>
                <w:rFonts w:ascii="Poppins Light" w:eastAsia="Source Sans Pro" w:hAnsi="Poppins Light" w:cs="Poppins Light"/>
                <w:sz w:val="20"/>
                <w:szCs w:val="20"/>
                <w:lang w:val="de-DE"/>
              </w:rPr>
              <w:t xml:space="preserve">Be aware of and comply with all policies and procedures relating to child protection, health and safety, security and confidentiality, reporting all concerns to an appropriate person to ensure pupils’ wellbeing. </w:t>
            </w:r>
          </w:p>
          <w:p w14:paraId="22A05F9B" w14:textId="77777777" w:rsidR="00F44141" w:rsidRPr="00C725F1" w:rsidRDefault="00F44141" w:rsidP="00F44141">
            <w:pPr>
              <w:pStyle w:val="Body"/>
              <w:numPr>
                <w:ilvl w:val="0"/>
                <w:numId w:val="17"/>
              </w:numPr>
              <w:jc w:val="both"/>
              <w:rPr>
                <w:rFonts w:ascii="Poppins Light" w:eastAsia="Source Sans Pro" w:hAnsi="Poppins Light" w:cs="Poppins Light"/>
                <w:sz w:val="20"/>
                <w:szCs w:val="20"/>
                <w:lang w:val="de-DE"/>
              </w:rPr>
            </w:pPr>
            <w:r w:rsidRPr="00C725F1">
              <w:rPr>
                <w:rFonts w:ascii="Poppins Light" w:eastAsia="Source Sans Pro" w:hAnsi="Poppins Light" w:cs="Poppins Light"/>
                <w:sz w:val="20"/>
                <w:szCs w:val="20"/>
                <w:lang w:val="de-DE"/>
              </w:rPr>
              <w:t xml:space="preserve">Support the safeguarding and welfare of children and young people within the school. </w:t>
            </w:r>
          </w:p>
          <w:p w14:paraId="7D8092E0" w14:textId="77777777" w:rsidR="00F44141" w:rsidRPr="00C725F1" w:rsidRDefault="00F44141" w:rsidP="00F44141">
            <w:pPr>
              <w:pStyle w:val="Body"/>
              <w:numPr>
                <w:ilvl w:val="0"/>
                <w:numId w:val="17"/>
              </w:numPr>
              <w:jc w:val="both"/>
              <w:rPr>
                <w:rFonts w:ascii="Poppins Light" w:eastAsia="Source Sans Pro" w:hAnsi="Poppins Light" w:cs="Poppins Light"/>
                <w:sz w:val="20"/>
                <w:szCs w:val="20"/>
                <w:lang w:val="de-DE"/>
              </w:rPr>
            </w:pPr>
            <w:r w:rsidRPr="00C725F1">
              <w:rPr>
                <w:rFonts w:ascii="Poppins Light" w:eastAsia="Source Sans Pro" w:hAnsi="Poppins Light" w:cs="Poppins Light"/>
                <w:sz w:val="20"/>
                <w:szCs w:val="20"/>
                <w:lang w:val="de-DE"/>
              </w:rPr>
              <w:t xml:space="preserve">Be aware of and support difference and ensure equal opportunities for all. </w:t>
            </w:r>
          </w:p>
          <w:p w14:paraId="488F85D9" w14:textId="77777777" w:rsidR="00F44141" w:rsidRPr="00C725F1" w:rsidRDefault="00F44141" w:rsidP="00F44141">
            <w:pPr>
              <w:pStyle w:val="Body"/>
              <w:numPr>
                <w:ilvl w:val="0"/>
                <w:numId w:val="17"/>
              </w:numPr>
              <w:jc w:val="both"/>
              <w:rPr>
                <w:rFonts w:ascii="Poppins Light" w:eastAsia="Source Sans Pro" w:hAnsi="Poppins Light" w:cs="Poppins Light"/>
                <w:sz w:val="20"/>
                <w:szCs w:val="20"/>
                <w:lang w:val="de-DE"/>
              </w:rPr>
            </w:pPr>
            <w:r w:rsidRPr="00C725F1">
              <w:rPr>
                <w:rFonts w:ascii="Poppins Light" w:eastAsia="Source Sans Pro" w:hAnsi="Poppins Light" w:cs="Poppins Light"/>
                <w:sz w:val="20"/>
                <w:szCs w:val="20"/>
                <w:lang w:val="de-DE"/>
              </w:rPr>
              <w:t xml:space="preserve">Contribute to the overall ethos / aims of the school and appreciate and support the role of colleagues and other professionals to enable the school to fulfil its development plans. </w:t>
            </w:r>
          </w:p>
          <w:p w14:paraId="450EB404" w14:textId="77777777" w:rsidR="00F44141" w:rsidRPr="00C725F1" w:rsidRDefault="00F44141" w:rsidP="00F44141">
            <w:pPr>
              <w:pStyle w:val="Body"/>
              <w:numPr>
                <w:ilvl w:val="0"/>
                <w:numId w:val="17"/>
              </w:numPr>
              <w:jc w:val="both"/>
              <w:rPr>
                <w:rFonts w:ascii="Poppins Light" w:eastAsia="Source Sans Pro" w:hAnsi="Poppins Light" w:cs="Poppins Light"/>
                <w:sz w:val="20"/>
                <w:szCs w:val="20"/>
                <w:lang w:val="de-DE"/>
              </w:rPr>
            </w:pPr>
            <w:r w:rsidRPr="00C725F1">
              <w:rPr>
                <w:rFonts w:ascii="Poppins Light" w:eastAsia="Source Sans Pro" w:hAnsi="Poppins Light" w:cs="Poppins Light"/>
                <w:sz w:val="20"/>
                <w:szCs w:val="20"/>
                <w:lang w:val="de-DE"/>
              </w:rPr>
              <w:t xml:space="preserve">Participate in training and other learning activities and performance development as required.  Share good practice with colleagues, receive support from others in areas of development. </w:t>
            </w:r>
          </w:p>
          <w:p w14:paraId="000FF789" w14:textId="6FE7D80D" w:rsidR="0060296E" w:rsidRPr="001E3100" w:rsidRDefault="00F44141" w:rsidP="00F44141">
            <w:pPr>
              <w:pStyle w:val="Body"/>
              <w:numPr>
                <w:ilvl w:val="0"/>
                <w:numId w:val="17"/>
              </w:numPr>
              <w:jc w:val="both"/>
              <w:rPr>
                <w:rFonts w:ascii="Poppins Light" w:eastAsia="Source Sans Pro" w:hAnsi="Poppins Light" w:cs="Poppins Light"/>
                <w:b/>
                <w:bCs/>
                <w:lang w:val="de-DE"/>
              </w:rPr>
            </w:pPr>
            <w:r w:rsidRPr="00C725F1">
              <w:rPr>
                <w:rFonts w:ascii="Poppins Light" w:eastAsia="Source Sans Pro" w:hAnsi="Poppins Light" w:cs="Poppins Light"/>
                <w:sz w:val="20"/>
                <w:szCs w:val="20"/>
                <w:lang w:val="de-DE"/>
              </w:rPr>
              <w:t>To fulfil any other duties as required by the Head Teacher with the agreement of the post holder.</w:t>
            </w:r>
            <w:r w:rsidRPr="00C725F1">
              <w:rPr>
                <w:rFonts w:ascii="Poppins Light" w:eastAsia="Source Sans Pro" w:hAnsi="Poppins Light" w:cs="Poppins Light"/>
                <w:b/>
                <w:bCs/>
                <w:sz w:val="20"/>
                <w:szCs w:val="20"/>
                <w:lang w:val="de-DE"/>
              </w:rPr>
              <w:t xml:space="preserve"> </w:t>
            </w:r>
          </w:p>
        </w:tc>
      </w:tr>
      <w:tr w:rsidR="00C725F1" w:rsidRPr="001E3100" w14:paraId="15CDCB8A" w14:textId="77777777" w:rsidTr="0060296E">
        <w:tc>
          <w:tcPr>
            <w:tcW w:w="3114" w:type="dxa"/>
          </w:tcPr>
          <w:p w14:paraId="2802E769" w14:textId="23C6467B" w:rsidR="00C725F1" w:rsidRPr="001E3100" w:rsidRDefault="00C725F1" w:rsidP="002A384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Poppins Light" w:eastAsia="Source Sans Pro" w:hAnsi="Poppins Light" w:cs="Poppins Light"/>
                <w:b/>
                <w:bCs/>
                <w:lang w:val="de-DE"/>
              </w:rPr>
            </w:pPr>
            <w:r>
              <w:rPr>
                <w:rFonts w:ascii="Poppins Light" w:eastAsia="Source Sans Pro" w:hAnsi="Poppins Light" w:cs="Poppins Light"/>
                <w:b/>
                <w:bCs/>
                <w:lang w:val="de-DE"/>
              </w:rPr>
              <w:t>Responsabilities for Data Protection</w:t>
            </w:r>
          </w:p>
        </w:tc>
        <w:tc>
          <w:tcPr>
            <w:tcW w:w="5902" w:type="dxa"/>
          </w:tcPr>
          <w:p w14:paraId="4D2CDB8E" w14:textId="77777777" w:rsidR="00C725F1" w:rsidRPr="00C725F1" w:rsidRDefault="00C725F1" w:rsidP="00C725F1">
            <w:pPr>
              <w:pStyle w:val="ListParagraph"/>
              <w:numPr>
                <w:ilvl w:val="0"/>
                <w:numId w:val="17"/>
              </w:numPr>
              <w:spacing w:after="160" w:line="259" w:lineRule="auto"/>
              <w:rPr>
                <w:rFonts w:ascii="Poppins Light" w:hAnsi="Poppins Light" w:cs="Poppins Light"/>
                <w:sz w:val="20"/>
                <w:szCs w:val="20"/>
              </w:rPr>
            </w:pPr>
            <w:r w:rsidRPr="00C725F1">
              <w:rPr>
                <w:rFonts w:ascii="Poppins Light" w:hAnsi="Poppins Light" w:cs="Poppins Light"/>
                <w:sz w:val="20"/>
                <w:szCs w:val="20"/>
              </w:rPr>
              <w:t>Support teachers in implementing data protection policies by handling student data with care and ensuring secure data storage.</w:t>
            </w:r>
          </w:p>
          <w:p w14:paraId="4CEFBB24" w14:textId="77777777" w:rsidR="00C725F1" w:rsidRPr="00C725F1" w:rsidRDefault="00C725F1" w:rsidP="00C725F1">
            <w:pPr>
              <w:pStyle w:val="ListParagraph"/>
              <w:numPr>
                <w:ilvl w:val="0"/>
                <w:numId w:val="17"/>
              </w:numPr>
              <w:spacing w:after="160" w:line="259" w:lineRule="auto"/>
              <w:rPr>
                <w:rFonts w:ascii="Poppins Light" w:hAnsi="Poppins Light" w:cs="Poppins Light"/>
                <w:sz w:val="20"/>
                <w:szCs w:val="20"/>
              </w:rPr>
            </w:pPr>
            <w:r w:rsidRPr="00C725F1">
              <w:rPr>
                <w:rFonts w:ascii="Poppins Light" w:hAnsi="Poppins Light" w:cs="Poppins Light"/>
                <w:sz w:val="20"/>
                <w:szCs w:val="20"/>
              </w:rPr>
              <w:t>Use school-approved platforms and tools for communication and data sharing.</w:t>
            </w:r>
          </w:p>
          <w:p w14:paraId="23EB24C7" w14:textId="77777777" w:rsidR="00C725F1" w:rsidRPr="00C725F1" w:rsidRDefault="00C725F1" w:rsidP="00C725F1">
            <w:pPr>
              <w:pStyle w:val="ListParagraph"/>
              <w:numPr>
                <w:ilvl w:val="0"/>
                <w:numId w:val="17"/>
              </w:numPr>
              <w:spacing w:after="160" w:line="259" w:lineRule="auto"/>
              <w:rPr>
                <w:rFonts w:ascii="Poppins Light" w:hAnsi="Poppins Light" w:cs="Poppins Light"/>
                <w:sz w:val="20"/>
                <w:szCs w:val="20"/>
              </w:rPr>
            </w:pPr>
            <w:r w:rsidRPr="00C725F1">
              <w:rPr>
                <w:rFonts w:ascii="Poppins Light" w:hAnsi="Poppins Light" w:cs="Poppins Light"/>
                <w:sz w:val="20"/>
                <w:szCs w:val="20"/>
              </w:rPr>
              <w:t>Report any data protection concerns, breaches, or subject access requests (SARs) to the teacher, designated DPO and/or onsite data protection lead promptly.</w:t>
            </w:r>
          </w:p>
          <w:p w14:paraId="12746184" w14:textId="50397C97" w:rsidR="00C725F1" w:rsidRPr="00C725F1" w:rsidRDefault="00C725F1" w:rsidP="00C725F1">
            <w:pPr>
              <w:pStyle w:val="ListParagraph"/>
              <w:numPr>
                <w:ilvl w:val="0"/>
                <w:numId w:val="17"/>
              </w:numPr>
              <w:spacing w:after="160" w:line="259" w:lineRule="auto"/>
              <w:rPr>
                <w:rFonts w:ascii="Poppins Light" w:hAnsi="Poppins Light" w:cs="Poppins Light"/>
                <w:sz w:val="20"/>
                <w:szCs w:val="20"/>
              </w:rPr>
            </w:pPr>
            <w:r w:rsidRPr="00C725F1">
              <w:rPr>
                <w:rFonts w:ascii="Poppins Light" w:hAnsi="Poppins Light" w:cs="Poppins Light"/>
                <w:sz w:val="20"/>
                <w:szCs w:val="20"/>
              </w:rPr>
              <w:t>Participate in data protection training as required.</w:t>
            </w:r>
          </w:p>
        </w:tc>
      </w:tr>
    </w:tbl>
    <w:p w14:paraId="08118638" w14:textId="77777777" w:rsidR="0060296E" w:rsidRPr="001E3100" w:rsidRDefault="0060296E" w:rsidP="002A384D">
      <w:pPr>
        <w:pStyle w:val="Body"/>
        <w:rPr>
          <w:rFonts w:ascii="Poppins Light" w:eastAsia="Source Sans Pro" w:hAnsi="Poppins Light" w:cs="Poppins Light"/>
          <w:b/>
          <w:bCs/>
          <w:lang w:val="de-DE"/>
        </w:rPr>
      </w:pPr>
    </w:p>
    <w:p w14:paraId="776E12E1" w14:textId="77777777" w:rsidR="0060296E" w:rsidRPr="001E3100" w:rsidRDefault="0060296E" w:rsidP="0060296E">
      <w:pPr>
        <w:pStyle w:val="NormalWeb"/>
        <w:shd w:val="clear" w:color="auto" w:fill="FFFFFF"/>
        <w:spacing w:before="0" w:beforeAutospacing="0" w:after="0" w:afterAutospacing="0"/>
        <w:jc w:val="both"/>
        <w:rPr>
          <w:rFonts w:ascii="Poppins Light" w:hAnsi="Poppins Light" w:cs="Poppins Light"/>
          <w:color w:val="0B0C0C"/>
          <w:sz w:val="21"/>
          <w:szCs w:val="21"/>
        </w:rPr>
      </w:pPr>
      <w:r w:rsidRPr="001E3100">
        <w:rPr>
          <w:rFonts w:ascii="Poppins Light" w:hAnsi="Poppins Light" w:cs="Poppins Light"/>
          <w:color w:val="0B0C0C"/>
          <w:sz w:val="21"/>
          <w:szCs w:val="21"/>
        </w:rPr>
        <w:t xml:space="preserve">Whilst every effort has been made to explain the main duties and responsibilities of the post, each individual task undertaken may not be identified.  Employees will be expected to comply with any reasonable request from a manager to undertake work of a similar level that is not specified in this job description. The job description will be reviewed from time to time to reflect the changes needs and circumstances of the school. Such </w:t>
      </w:r>
      <w:r w:rsidRPr="001E3100">
        <w:rPr>
          <w:rFonts w:ascii="Poppins Light" w:hAnsi="Poppins Light" w:cs="Poppins Light"/>
          <w:color w:val="0B0C0C"/>
          <w:sz w:val="21"/>
          <w:szCs w:val="21"/>
        </w:rPr>
        <w:lastRenderedPageBreak/>
        <w:t>reviews and any consequential changes will be carried out in consultation with the post holder.</w:t>
      </w:r>
    </w:p>
    <w:p w14:paraId="54D74862" w14:textId="77777777" w:rsidR="0060296E" w:rsidRPr="001E3100" w:rsidRDefault="0060296E" w:rsidP="0060296E">
      <w:pPr>
        <w:pStyle w:val="NormalWeb"/>
        <w:shd w:val="clear" w:color="auto" w:fill="FFFFFF"/>
        <w:spacing w:before="0" w:beforeAutospacing="0" w:after="0" w:afterAutospacing="0"/>
        <w:jc w:val="both"/>
        <w:rPr>
          <w:rFonts w:ascii="Poppins Light" w:hAnsi="Poppins Light" w:cs="Poppins Light"/>
          <w:color w:val="0B0C0C"/>
          <w:sz w:val="21"/>
          <w:szCs w:val="21"/>
        </w:rPr>
      </w:pPr>
    </w:p>
    <w:p w14:paraId="6200C12C" w14:textId="77777777" w:rsidR="0060296E" w:rsidRPr="001E3100" w:rsidRDefault="0060296E" w:rsidP="0060296E">
      <w:pPr>
        <w:pStyle w:val="Default"/>
        <w:jc w:val="both"/>
        <w:rPr>
          <w:rFonts w:ascii="Poppins Light" w:hAnsi="Poppins Light" w:cs="Poppins Light"/>
          <w:sz w:val="21"/>
          <w:szCs w:val="21"/>
        </w:rPr>
      </w:pPr>
      <w:r w:rsidRPr="001E3100">
        <w:rPr>
          <w:rFonts w:ascii="Poppins Light" w:hAnsi="Poppins Light" w:cs="Poppins Light"/>
          <w:b/>
          <w:i/>
          <w:color w:val="0B0C0C"/>
          <w:sz w:val="21"/>
          <w:szCs w:val="21"/>
        </w:rPr>
        <w:t>T</w:t>
      </w:r>
      <w:r w:rsidRPr="001E3100">
        <w:rPr>
          <w:rFonts w:ascii="Poppins Light" w:hAnsi="Poppins Light" w:cs="Poppins Light"/>
          <w:b/>
          <w:bCs/>
          <w:i/>
          <w:iCs/>
          <w:sz w:val="21"/>
          <w:szCs w:val="21"/>
        </w:rPr>
        <w:t xml:space="preserve">he Golden Thread Alliance is committed to safeguarding and promoting the welfare of children and young people and expects all staff and volunteers to share in this commitment.  The duties above are neither exclusive, nor exhaustive and the post holder may be required by the Headteacher to carry out appropriate duties within the context of the job, skills and grade. </w:t>
      </w:r>
    </w:p>
    <w:p w14:paraId="51FFB290" w14:textId="77777777" w:rsidR="0060296E" w:rsidRPr="001E3100" w:rsidRDefault="0060296E" w:rsidP="0060296E">
      <w:pPr>
        <w:spacing w:after="0" w:line="240" w:lineRule="auto"/>
        <w:rPr>
          <w:rFonts w:ascii="Poppins Light" w:eastAsia="Times New Roman" w:hAnsi="Poppins Light" w:cs="Poppins Light"/>
          <w:sz w:val="21"/>
          <w:szCs w:val="21"/>
        </w:rPr>
      </w:pPr>
    </w:p>
    <w:p w14:paraId="597228A2" w14:textId="77777777" w:rsidR="0060296E" w:rsidRPr="001E3100" w:rsidRDefault="0060296E" w:rsidP="0060296E">
      <w:pPr>
        <w:spacing w:after="0" w:line="240" w:lineRule="auto"/>
        <w:rPr>
          <w:rFonts w:ascii="Poppins Light" w:eastAsia="Times New Roman" w:hAnsi="Poppins Light" w:cs="Poppins Light"/>
          <w:color w:val="B9B9B9"/>
          <w:sz w:val="21"/>
          <w:szCs w:val="21"/>
        </w:rPr>
      </w:pPr>
      <w:r w:rsidRPr="001E3100">
        <w:rPr>
          <w:rFonts w:ascii="Poppins Light" w:eastAsia="Times New Roman" w:hAnsi="Poppins Light" w:cs="Poppins Light"/>
          <w:sz w:val="21"/>
          <w:szCs w:val="21"/>
        </w:rPr>
        <w:t>Postholder’s signature:</w:t>
      </w:r>
      <w:r w:rsidRPr="001E3100">
        <w:rPr>
          <w:rFonts w:ascii="Poppins Light" w:eastAsia="MS Mincho" w:hAnsi="Poppins Light" w:cs="Poppins Light"/>
          <w:sz w:val="21"/>
          <w:szCs w:val="21"/>
        </w:rPr>
        <w:tab/>
      </w:r>
      <w:r w:rsidRPr="001E3100">
        <w:rPr>
          <w:rFonts w:ascii="Poppins Light" w:eastAsia="Times New Roman" w:hAnsi="Poppins Light" w:cs="Poppins Light"/>
          <w:color w:val="B9B9B9"/>
          <w:sz w:val="21"/>
          <w:szCs w:val="21"/>
        </w:rPr>
        <w:t>______________________________________________________</w:t>
      </w:r>
    </w:p>
    <w:p w14:paraId="0EB9735D" w14:textId="77777777" w:rsidR="0060296E" w:rsidRPr="001E3100" w:rsidRDefault="0060296E" w:rsidP="0060296E">
      <w:pPr>
        <w:spacing w:after="0" w:line="240" w:lineRule="auto"/>
        <w:rPr>
          <w:rFonts w:ascii="Poppins Light" w:eastAsia="Times New Roman" w:hAnsi="Poppins Light" w:cs="Poppins Light"/>
          <w:sz w:val="21"/>
          <w:szCs w:val="21"/>
        </w:rPr>
      </w:pPr>
    </w:p>
    <w:p w14:paraId="0B8DC564" w14:textId="148007D7" w:rsidR="0060296E" w:rsidRPr="001E3100" w:rsidRDefault="0060296E" w:rsidP="0060296E">
      <w:pPr>
        <w:spacing w:after="0" w:line="240" w:lineRule="auto"/>
        <w:rPr>
          <w:rFonts w:ascii="Poppins Light" w:eastAsia="Times New Roman" w:hAnsi="Poppins Light" w:cs="Poppins Light"/>
          <w:color w:val="B9B9B9"/>
          <w:sz w:val="21"/>
          <w:szCs w:val="21"/>
        </w:rPr>
      </w:pPr>
      <w:r w:rsidRPr="001E3100">
        <w:rPr>
          <w:rFonts w:ascii="Poppins Light" w:eastAsia="Times New Roman" w:hAnsi="Poppins Light" w:cs="Poppins Light"/>
          <w:sz w:val="21"/>
          <w:szCs w:val="21"/>
        </w:rPr>
        <w:t>Postholder’s name:</w:t>
      </w:r>
      <w:r w:rsidRPr="001E3100">
        <w:rPr>
          <w:rFonts w:ascii="Poppins Light" w:eastAsia="Times New Roman" w:hAnsi="Poppins Light" w:cs="Poppins Light"/>
          <w:sz w:val="21"/>
          <w:szCs w:val="21"/>
        </w:rPr>
        <w:tab/>
      </w:r>
      <w:r w:rsidRPr="001E3100">
        <w:rPr>
          <w:rFonts w:ascii="Poppins Light" w:eastAsia="Times New Roman" w:hAnsi="Poppins Light" w:cs="Poppins Light"/>
          <w:sz w:val="21"/>
          <w:szCs w:val="21"/>
        </w:rPr>
        <w:tab/>
      </w:r>
      <w:r w:rsidRPr="001E3100">
        <w:rPr>
          <w:rFonts w:ascii="Poppins Light" w:eastAsia="Times New Roman" w:hAnsi="Poppins Light" w:cs="Poppins Light"/>
          <w:color w:val="B9B9B9"/>
          <w:sz w:val="21"/>
          <w:szCs w:val="21"/>
        </w:rPr>
        <w:t>_______________________________________________________</w:t>
      </w:r>
    </w:p>
    <w:p w14:paraId="2E55DF91" w14:textId="77777777" w:rsidR="0060296E" w:rsidRPr="001E3100" w:rsidRDefault="0060296E" w:rsidP="0060296E">
      <w:pPr>
        <w:spacing w:after="0" w:line="240" w:lineRule="auto"/>
        <w:rPr>
          <w:rFonts w:ascii="Poppins Light" w:eastAsia="Times New Roman" w:hAnsi="Poppins Light" w:cs="Poppins Light"/>
          <w:sz w:val="21"/>
          <w:szCs w:val="21"/>
        </w:rPr>
      </w:pPr>
    </w:p>
    <w:p w14:paraId="58DA4E71" w14:textId="7B8B695C" w:rsidR="0060296E" w:rsidRPr="001E3100" w:rsidRDefault="0060296E" w:rsidP="0060296E">
      <w:pPr>
        <w:spacing w:after="0" w:line="240" w:lineRule="auto"/>
        <w:rPr>
          <w:rFonts w:ascii="Poppins Light" w:eastAsia="Times New Roman" w:hAnsi="Poppins Light" w:cs="Poppins Light"/>
          <w:color w:val="B9B9B9"/>
          <w:sz w:val="21"/>
          <w:szCs w:val="21"/>
        </w:rPr>
      </w:pPr>
      <w:r w:rsidRPr="001E3100">
        <w:rPr>
          <w:rFonts w:ascii="Poppins Light" w:eastAsia="Times New Roman" w:hAnsi="Poppins Light" w:cs="Poppins Light"/>
          <w:sz w:val="21"/>
          <w:szCs w:val="21"/>
        </w:rPr>
        <w:t xml:space="preserve">Date: </w:t>
      </w:r>
      <w:r w:rsidRPr="001E3100">
        <w:rPr>
          <w:rFonts w:ascii="Poppins Light" w:eastAsia="MS Mincho" w:hAnsi="Poppins Light" w:cs="Poppins Light"/>
          <w:sz w:val="21"/>
          <w:szCs w:val="21"/>
        </w:rPr>
        <w:tab/>
      </w:r>
      <w:r w:rsidRPr="001E3100">
        <w:rPr>
          <w:rFonts w:ascii="Poppins Light" w:eastAsia="MS Mincho" w:hAnsi="Poppins Light" w:cs="Poppins Light"/>
          <w:sz w:val="21"/>
          <w:szCs w:val="21"/>
        </w:rPr>
        <w:tab/>
      </w:r>
      <w:r w:rsidRPr="001E3100">
        <w:rPr>
          <w:rFonts w:ascii="Poppins Light" w:eastAsia="MS Mincho" w:hAnsi="Poppins Light" w:cs="Poppins Light"/>
          <w:sz w:val="21"/>
          <w:szCs w:val="21"/>
        </w:rPr>
        <w:tab/>
      </w:r>
      <w:r w:rsidRPr="001E3100">
        <w:rPr>
          <w:rFonts w:ascii="Poppins Light" w:eastAsia="MS Mincho" w:hAnsi="Poppins Light" w:cs="Poppins Light"/>
          <w:sz w:val="21"/>
          <w:szCs w:val="21"/>
        </w:rPr>
        <w:tab/>
      </w:r>
      <w:r w:rsidRPr="001E3100">
        <w:rPr>
          <w:rFonts w:ascii="Poppins Light" w:eastAsia="Times New Roman" w:hAnsi="Poppins Light" w:cs="Poppins Light"/>
          <w:color w:val="B9B9B9"/>
          <w:sz w:val="21"/>
          <w:szCs w:val="21"/>
        </w:rPr>
        <w:t>_______________________________________________________</w:t>
      </w:r>
    </w:p>
    <w:p w14:paraId="5C2B3472" w14:textId="77777777" w:rsidR="002A384D" w:rsidRPr="001E3100" w:rsidRDefault="002A384D" w:rsidP="002D199E">
      <w:pPr>
        <w:pStyle w:val="Body"/>
        <w:jc w:val="both"/>
        <w:rPr>
          <w:rFonts w:ascii="Poppins Light" w:hAnsi="Poppins Light" w:cs="Poppins Light"/>
        </w:rPr>
      </w:pPr>
    </w:p>
    <w:p w14:paraId="0087CDCA" w14:textId="77777777" w:rsidR="002A384D" w:rsidRPr="001E3100" w:rsidRDefault="002A384D" w:rsidP="002D199E">
      <w:pPr>
        <w:pStyle w:val="Body"/>
        <w:jc w:val="both"/>
        <w:rPr>
          <w:rFonts w:ascii="Poppins Light" w:hAnsi="Poppins Light" w:cs="Poppins Light"/>
        </w:rPr>
      </w:pPr>
    </w:p>
    <w:p w14:paraId="74EE5FB9" w14:textId="33569E40" w:rsidR="002A384D" w:rsidRPr="001E3100" w:rsidRDefault="002A384D" w:rsidP="002D199E">
      <w:pPr>
        <w:pStyle w:val="Body"/>
        <w:jc w:val="both"/>
        <w:rPr>
          <w:rFonts w:ascii="Poppins Light" w:hAnsi="Poppins Light" w:cs="Poppins Light"/>
        </w:rPr>
      </w:pPr>
    </w:p>
    <w:p w14:paraId="7A627460" w14:textId="77777777" w:rsidR="001E3100" w:rsidRDefault="001E3100" w:rsidP="002A384D">
      <w:pPr>
        <w:pStyle w:val="Heading"/>
        <w:spacing w:before="0"/>
        <w:rPr>
          <w:rFonts w:ascii="Poppins Light" w:eastAsia="Source Sans Pro" w:hAnsi="Poppins Light" w:cs="Poppins Light"/>
          <w:sz w:val="22"/>
          <w:szCs w:val="22"/>
          <w:lang w:val="de-DE"/>
        </w:rPr>
      </w:pPr>
    </w:p>
    <w:p w14:paraId="58FBECB2" w14:textId="77777777" w:rsidR="001E3100" w:rsidRDefault="001E3100" w:rsidP="002A384D">
      <w:pPr>
        <w:pStyle w:val="Heading"/>
        <w:spacing w:before="0"/>
        <w:rPr>
          <w:rFonts w:ascii="Poppins Light" w:eastAsia="Source Sans Pro" w:hAnsi="Poppins Light" w:cs="Poppins Light"/>
          <w:sz w:val="22"/>
          <w:szCs w:val="22"/>
          <w:lang w:val="de-DE"/>
        </w:rPr>
      </w:pPr>
    </w:p>
    <w:p w14:paraId="48AC9AE7" w14:textId="77777777" w:rsidR="001E3100" w:rsidRDefault="001E3100" w:rsidP="002A384D">
      <w:pPr>
        <w:pStyle w:val="Heading"/>
        <w:spacing w:before="0"/>
        <w:rPr>
          <w:rFonts w:ascii="Poppins Light" w:eastAsia="Source Sans Pro" w:hAnsi="Poppins Light" w:cs="Poppins Light"/>
          <w:sz w:val="22"/>
          <w:szCs w:val="22"/>
          <w:lang w:val="de-DE"/>
        </w:rPr>
      </w:pPr>
    </w:p>
    <w:p w14:paraId="68B97B1F" w14:textId="77777777" w:rsidR="001E3100" w:rsidRDefault="001E3100" w:rsidP="002A384D">
      <w:pPr>
        <w:pStyle w:val="Heading"/>
        <w:spacing w:before="0"/>
        <w:rPr>
          <w:rFonts w:ascii="Poppins Light" w:eastAsia="Source Sans Pro" w:hAnsi="Poppins Light" w:cs="Poppins Light"/>
          <w:sz w:val="22"/>
          <w:szCs w:val="22"/>
          <w:lang w:val="de-DE"/>
        </w:rPr>
      </w:pPr>
    </w:p>
    <w:p w14:paraId="7D005034" w14:textId="77777777" w:rsidR="001E3100" w:rsidRDefault="001E3100" w:rsidP="002A384D">
      <w:pPr>
        <w:pStyle w:val="Heading"/>
        <w:spacing w:before="0"/>
        <w:rPr>
          <w:rFonts w:ascii="Poppins Light" w:eastAsia="Source Sans Pro" w:hAnsi="Poppins Light" w:cs="Poppins Light"/>
          <w:sz w:val="22"/>
          <w:szCs w:val="22"/>
          <w:lang w:val="de-DE"/>
        </w:rPr>
      </w:pPr>
    </w:p>
    <w:p w14:paraId="1491019D" w14:textId="77777777" w:rsidR="001E3100" w:rsidRDefault="001E3100" w:rsidP="002A384D">
      <w:pPr>
        <w:pStyle w:val="Heading"/>
        <w:spacing w:before="0"/>
        <w:rPr>
          <w:rFonts w:ascii="Poppins Light" w:eastAsia="Source Sans Pro" w:hAnsi="Poppins Light" w:cs="Poppins Light"/>
          <w:sz w:val="22"/>
          <w:szCs w:val="22"/>
          <w:lang w:val="de-DE"/>
        </w:rPr>
      </w:pPr>
    </w:p>
    <w:p w14:paraId="4CC3D402" w14:textId="77777777" w:rsidR="001E3100" w:rsidRDefault="001E3100" w:rsidP="002A384D">
      <w:pPr>
        <w:pStyle w:val="Heading"/>
        <w:spacing w:before="0"/>
        <w:rPr>
          <w:rFonts w:ascii="Poppins Light" w:eastAsia="Source Sans Pro" w:hAnsi="Poppins Light" w:cs="Poppins Light"/>
          <w:sz w:val="22"/>
          <w:szCs w:val="22"/>
          <w:lang w:val="de-DE"/>
        </w:rPr>
      </w:pPr>
    </w:p>
    <w:p w14:paraId="68DE2251" w14:textId="77777777" w:rsidR="001E3100" w:rsidRDefault="001E3100" w:rsidP="002A384D">
      <w:pPr>
        <w:pStyle w:val="Heading"/>
        <w:spacing w:before="0"/>
        <w:rPr>
          <w:rFonts w:ascii="Poppins Light" w:eastAsia="Source Sans Pro" w:hAnsi="Poppins Light" w:cs="Poppins Light"/>
          <w:sz w:val="22"/>
          <w:szCs w:val="22"/>
          <w:lang w:val="de-DE"/>
        </w:rPr>
      </w:pPr>
    </w:p>
    <w:p w14:paraId="61F87B4A" w14:textId="77777777" w:rsidR="001E3100" w:rsidRDefault="001E3100" w:rsidP="002A384D">
      <w:pPr>
        <w:pStyle w:val="Heading"/>
        <w:spacing w:before="0"/>
        <w:rPr>
          <w:rFonts w:ascii="Poppins Light" w:eastAsia="Source Sans Pro" w:hAnsi="Poppins Light" w:cs="Poppins Light"/>
          <w:sz w:val="22"/>
          <w:szCs w:val="22"/>
          <w:lang w:val="de-DE"/>
        </w:rPr>
      </w:pPr>
    </w:p>
    <w:p w14:paraId="24EF278B" w14:textId="77777777" w:rsidR="001E3100" w:rsidRDefault="001E3100" w:rsidP="002A384D">
      <w:pPr>
        <w:pStyle w:val="Heading"/>
        <w:spacing w:before="0"/>
        <w:rPr>
          <w:rFonts w:ascii="Poppins Light" w:eastAsia="Source Sans Pro" w:hAnsi="Poppins Light" w:cs="Poppins Light"/>
          <w:sz w:val="22"/>
          <w:szCs w:val="22"/>
          <w:lang w:val="de-DE"/>
        </w:rPr>
      </w:pPr>
    </w:p>
    <w:p w14:paraId="1D253C27" w14:textId="77777777" w:rsidR="001E3100" w:rsidRDefault="001E3100" w:rsidP="002A384D">
      <w:pPr>
        <w:pStyle w:val="Heading"/>
        <w:spacing w:before="0"/>
        <w:rPr>
          <w:rFonts w:ascii="Poppins Light" w:eastAsia="Source Sans Pro" w:hAnsi="Poppins Light" w:cs="Poppins Light"/>
          <w:sz w:val="22"/>
          <w:szCs w:val="22"/>
          <w:lang w:val="de-DE"/>
        </w:rPr>
      </w:pPr>
    </w:p>
    <w:p w14:paraId="55D27DB0" w14:textId="77777777" w:rsidR="001E3100" w:rsidRDefault="001E3100" w:rsidP="002A384D">
      <w:pPr>
        <w:pStyle w:val="Heading"/>
        <w:spacing w:before="0"/>
        <w:rPr>
          <w:rFonts w:ascii="Poppins Light" w:eastAsia="Source Sans Pro" w:hAnsi="Poppins Light" w:cs="Poppins Light"/>
          <w:sz w:val="22"/>
          <w:szCs w:val="22"/>
          <w:lang w:val="de-DE"/>
        </w:rPr>
      </w:pPr>
    </w:p>
    <w:p w14:paraId="13C10DDB" w14:textId="77777777" w:rsidR="00E473DB" w:rsidRDefault="00E473DB" w:rsidP="002A384D">
      <w:pPr>
        <w:pStyle w:val="Heading"/>
        <w:spacing w:before="0"/>
        <w:rPr>
          <w:rFonts w:ascii="Poppins Light" w:eastAsia="Source Sans Pro" w:hAnsi="Poppins Light" w:cs="Poppins Light"/>
          <w:sz w:val="22"/>
          <w:szCs w:val="22"/>
          <w:lang w:val="de-DE"/>
        </w:rPr>
      </w:pPr>
    </w:p>
    <w:p w14:paraId="77485F09" w14:textId="77777777" w:rsidR="00E473DB" w:rsidRDefault="00E473DB" w:rsidP="002A384D">
      <w:pPr>
        <w:pStyle w:val="Heading"/>
        <w:spacing w:before="0"/>
        <w:rPr>
          <w:rFonts w:ascii="Poppins Light" w:eastAsia="Source Sans Pro" w:hAnsi="Poppins Light" w:cs="Poppins Light"/>
          <w:sz w:val="22"/>
          <w:szCs w:val="22"/>
          <w:lang w:val="de-DE"/>
        </w:rPr>
      </w:pPr>
    </w:p>
    <w:p w14:paraId="05C633A0" w14:textId="77777777" w:rsidR="00E473DB" w:rsidRDefault="00E473DB" w:rsidP="002A384D">
      <w:pPr>
        <w:pStyle w:val="Heading"/>
        <w:spacing w:before="0"/>
        <w:rPr>
          <w:rFonts w:ascii="Poppins Light" w:eastAsia="Source Sans Pro" w:hAnsi="Poppins Light" w:cs="Poppins Light"/>
          <w:sz w:val="22"/>
          <w:szCs w:val="22"/>
          <w:lang w:val="de-DE"/>
        </w:rPr>
      </w:pPr>
    </w:p>
    <w:p w14:paraId="50C33CA1" w14:textId="77777777" w:rsidR="00E473DB" w:rsidRDefault="00E473DB" w:rsidP="002A384D">
      <w:pPr>
        <w:pStyle w:val="Heading"/>
        <w:spacing w:before="0"/>
        <w:rPr>
          <w:rFonts w:ascii="Poppins Light" w:eastAsia="Source Sans Pro" w:hAnsi="Poppins Light" w:cs="Poppins Light"/>
          <w:sz w:val="22"/>
          <w:szCs w:val="22"/>
          <w:lang w:val="de-DE"/>
        </w:rPr>
      </w:pPr>
    </w:p>
    <w:p w14:paraId="43F584CD" w14:textId="77777777" w:rsidR="00E473DB" w:rsidRDefault="00E473DB" w:rsidP="002A384D">
      <w:pPr>
        <w:pStyle w:val="Heading"/>
        <w:spacing w:before="0"/>
        <w:rPr>
          <w:rFonts w:ascii="Poppins Light" w:eastAsia="Source Sans Pro" w:hAnsi="Poppins Light" w:cs="Poppins Light"/>
          <w:sz w:val="22"/>
          <w:szCs w:val="22"/>
          <w:lang w:val="de-DE"/>
        </w:rPr>
      </w:pPr>
    </w:p>
    <w:p w14:paraId="59BD77D0" w14:textId="77777777" w:rsidR="001E3100" w:rsidRDefault="001E3100" w:rsidP="002A384D">
      <w:pPr>
        <w:pStyle w:val="Heading"/>
        <w:spacing w:before="0"/>
        <w:rPr>
          <w:rFonts w:ascii="Poppins Light" w:eastAsia="Source Sans Pro" w:hAnsi="Poppins Light" w:cs="Poppins Light"/>
          <w:sz w:val="22"/>
          <w:szCs w:val="22"/>
          <w:lang w:val="de-DE"/>
        </w:rPr>
      </w:pPr>
    </w:p>
    <w:p w14:paraId="242D4D4E" w14:textId="77777777" w:rsidR="001E3100" w:rsidRDefault="001E3100" w:rsidP="002A384D">
      <w:pPr>
        <w:pStyle w:val="Heading"/>
        <w:spacing w:before="0"/>
        <w:rPr>
          <w:rFonts w:ascii="Poppins Light" w:eastAsia="Source Sans Pro" w:hAnsi="Poppins Light" w:cs="Poppins Light"/>
          <w:sz w:val="22"/>
          <w:szCs w:val="22"/>
          <w:lang w:val="de-DE"/>
        </w:rPr>
      </w:pPr>
    </w:p>
    <w:p w14:paraId="6151E4A2" w14:textId="77777777" w:rsidR="001E3100" w:rsidRDefault="001E3100" w:rsidP="002A384D">
      <w:pPr>
        <w:pStyle w:val="Heading"/>
        <w:spacing w:before="0"/>
        <w:rPr>
          <w:rFonts w:ascii="Poppins Light" w:eastAsia="Source Sans Pro" w:hAnsi="Poppins Light" w:cs="Poppins Light"/>
          <w:sz w:val="22"/>
          <w:szCs w:val="22"/>
          <w:lang w:val="de-DE"/>
        </w:rPr>
      </w:pPr>
    </w:p>
    <w:p w14:paraId="786814EA" w14:textId="77777777" w:rsidR="001E3100" w:rsidRDefault="001E3100" w:rsidP="002A384D">
      <w:pPr>
        <w:pStyle w:val="Heading"/>
        <w:spacing w:before="0"/>
        <w:rPr>
          <w:rFonts w:ascii="Poppins Light" w:eastAsia="Source Sans Pro" w:hAnsi="Poppins Light" w:cs="Poppins Light"/>
          <w:sz w:val="22"/>
          <w:szCs w:val="22"/>
          <w:lang w:val="de-DE"/>
        </w:rPr>
      </w:pPr>
    </w:p>
    <w:p w14:paraId="67F1E85E" w14:textId="77777777" w:rsidR="001E3100" w:rsidRDefault="001E3100" w:rsidP="002A384D">
      <w:pPr>
        <w:pStyle w:val="Heading"/>
        <w:spacing w:before="0"/>
        <w:rPr>
          <w:rFonts w:ascii="Poppins Light" w:eastAsia="Source Sans Pro" w:hAnsi="Poppins Light" w:cs="Poppins Light"/>
          <w:sz w:val="22"/>
          <w:szCs w:val="22"/>
          <w:lang w:val="de-DE"/>
        </w:rPr>
      </w:pPr>
    </w:p>
    <w:p w14:paraId="4133D081" w14:textId="77777777" w:rsidR="001E3100" w:rsidRDefault="001E3100" w:rsidP="002A384D">
      <w:pPr>
        <w:pStyle w:val="Heading"/>
        <w:spacing w:before="0"/>
        <w:rPr>
          <w:rFonts w:ascii="Poppins Light" w:eastAsia="Source Sans Pro" w:hAnsi="Poppins Light" w:cs="Poppins Light"/>
          <w:sz w:val="22"/>
          <w:szCs w:val="22"/>
          <w:lang w:val="de-DE"/>
        </w:rPr>
      </w:pPr>
    </w:p>
    <w:p w14:paraId="73B42FFC" w14:textId="466C3B82" w:rsidR="002A384D" w:rsidRPr="001E3100" w:rsidRDefault="0060296E" w:rsidP="002A384D">
      <w:pPr>
        <w:pStyle w:val="Heading"/>
        <w:spacing w:before="0"/>
        <w:rPr>
          <w:rFonts w:ascii="Poppins Light" w:eastAsia="Source Sans Pro" w:hAnsi="Poppins Light" w:cs="Poppins Light"/>
          <w:sz w:val="22"/>
          <w:szCs w:val="22"/>
        </w:rPr>
      </w:pPr>
      <w:r w:rsidRPr="001E3100">
        <w:rPr>
          <w:rFonts w:ascii="Poppins Light" w:eastAsia="Source Sans Pro" w:hAnsi="Poppins Light" w:cs="Poppins Light"/>
          <w:sz w:val="22"/>
          <w:szCs w:val="22"/>
          <w:lang w:val="de-DE"/>
        </w:rPr>
        <w:t>PERSON SPECIFICATION</w:t>
      </w:r>
    </w:p>
    <w:p w14:paraId="62A1C30B" w14:textId="77777777" w:rsidR="002A384D" w:rsidRPr="001E3100" w:rsidRDefault="002A384D" w:rsidP="002A384D">
      <w:pPr>
        <w:pStyle w:val="BodyText"/>
        <w:ind w:left="0"/>
        <w:rPr>
          <w:rFonts w:ascii="Poppins Light" w:eastAsia="Source Sans Pro" w:hAnsi="Poppins Light" w:cs="Poppins Light"/>
          <w:b/>
          <w:bCs/>
        </w:rPr>
      </w:pPr>
    </w:p>
    <w:p w14:paraId="72C4576F" w14:textId="77777777" w:rsidR="002A384D" w:rsidRPr="001E3100" w:rsidRDefault="002A384D" w:rsidP="002A384D">
      <w:pPr>
        <w:pStyle w:val="BodyText"/>
        <w:ind w:left="0"/>
        <w:rPr>
          <w:rFonts w:ascii="Poppins Light" w:eastAsia="Source Sans Pro" w:hAnsi="Poppins Light" w:cs="Poppins Light"/>
          <w:b/>
          <w:bCs/>
        </w:rPr>
      </w:pPr>
    </w:p>
    <w:tbl>
      <w:tblPr>
        <w:tblW w:w="10940" w:type="dxa"/>
        <w:tblInd w:w="-96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36"/>
        <w:gridCol w:w="9004"/>
      </w:tblGrid>
      <w:tr w:rsidR="002A384D" w:rsidRPr="001E3100" w14:paraId="2CA45F38" w14:textId="77777777" w:rsidTr="00E975C8">
        <w:trPr>
          <w:trHeight w:val="270"/>
        </w:trPr>
        <w:tc>
          <w:tcPr>
            <w:tcW w:w="1936" w:type="dxa"/>
            <w:tcBorders>
              <w:top w:val="single" w:sz="4" w:space="0" w:color="F8F8F8"/>
              <w:left w:val="single" w:sz="4" w:space="0" w:color="F8F8F8"/>
              <w:bottom w:val="single" w:sz="4" w:space="0" w:color="F8F8F8"/>
              <w:right w:val="single" w:sz="12" w:space="0" w:color="F8F8F8"/>
            </w:tcBorders>
            <w:shd w:val="clear" w:color="auto" w:fill="767171" w:themeFill="background2" w:themeFillShade="80"/>
            <w:tcMar>
              <w:top w:w="80" w:type="dxa"/>
              <w:left w:w="187" w:type="dxa"/>
              <w:bottom w:w="80" w:type="dxa"/>
              <w:right w:w="80" w:type="dxa"/>
            </w:tcMar>
          </w:tcPr>
          <w:p w14:paraId="715B2060" w14:textId="77777777" w:rsidR="002A384D" w:rsidRPr="001E3100" w:rsidRDefault="002A384D" w:rsidP="00E975C8">
            <w:pPr>
              <w:pStyle w:val="TableParagraph"/>
              <w:spacing w:before="0"/>
              <w:ind w:left="107" w:firstLine="0"/>
              <w:rPr>
                <w:rFonts w:ascii="Poppins Light" w:hAnsi="Poppins Light" w:cs="Poppins Light"/>
              </w:rPr>
            </w:pPr>
            <w:r w:rsidRPr="001E3100">
              <w:rPr>
                <w:rFonts w:ascii="Poppins Light" w:eastAsia="Source Sans Pro" w:hAnsi="Poppins Light" w:cs="Poppins Light"/>
                <w:color w:val="F8F8F8"/>
                <w:u w:color="F8F8F8"/>
              </w:rPr>
              <w:t>CRITERIA</w:t>
            </w:r>
          </w:p>
        </w:tc>
        <w:tc>
          <w:tcPr>
            <w:tcW w:w="9004" w:type="dxa"/>
            <w:tcBorders>
              <w:top w:val="single" w:sz="4" w:space="0" w:color="F8F8F8"/>
              <w:left w:val="single" w:sz="12" w:space="0" w:color="F8F8F8"/>
              <w:bottom w:val="single" w:sz="4" w:space="0" w:color="F8F8F8"/>
              <w:right w:val="single" w:sz="4" w:space="0" w:color="F8F8F8"/>
            </w:tcBorders>
            <w:shd w:val="clear" w:color="auto" w:fill="767171" w:themeFill="background2" w:themeFillShade="80"/>
            <w:tcMar>
              <w:top w:w="80" w:type="dxa"/>
              <w:left w:w="177" w:type="dxa"/>
              <w:bottom w:w="80" w:type="dxa"/>
              <w:right w:w="80" w:type="dxa"/>
            </w:tcMar>
          </w:tcPr>
          <w:p w14:paraId="4FF6082C" w14:textId="77777777" w:rsidR="002A384D" w:rsidRPr="001E3100" w:rsidRDefault="002A384D" w:rsidP="00E975C8">
            <w:pPr>
              <w:pStyle w:val="TableParagraph"/>
              <w:spacing w:before="0"/>
              <w:ind w:left="97" w:firstLine="0"/>
              <w:rPr>
                <w:rFonts w:ascii="Poppins Light" w:hAnsi="Poppins Light" w:cs="Poppins Light"/>
              </w:rPr>
            </w:pPr>
            <w:r w:rsidRPr="001E3100">
              <w:rPr>
                <w:rFonts w:ascii="Poppins Light" w:eastAsia="Source Sans Pro" w:hAnsi="Poppins Light" w:cs="Poppins Light"/>
                <w:color w:val="F8F8F8"/>
                <w:u w:color="F8F8F8"/>
              </w:rPr>
              <w:t>QUALITIES</w:t>
            </w:r>
          </w:p>
        </w:tc>
      </w:tr>
      <w:tr w:rsidR="002A384D" w:rsidRPr="001E3100" w14:paraId="7BC21B86" w14:textId="77777777" w:rsidTr="00E975C8">
        <w:trPr>
          <w:trHeight w:val="805"/>
        </w:trPr>
        <w:tc>
          <w:tcPr>
            <w:tcW w:w="1936" w:type="dxa"/>
            <w:tcBorders>
              <w:top w:val="single" w:sz="4" w:space="0" w:color="F8F8F8"/>
              <w:left w:val="single" w:sz="4" w:space="0" w:color="B8B8B8"/>
              <w:bottom w:val="single" w:sz="4" w:space="0" w:color="B8B8B8"/>
              <w:right w:val="single" w:sz="4" w:space="0" w:color="B8B8B8"/>
            </w:tcBorders>
            <w:tcMar>
              <w:top w:w="80" w:type="dxa"/>
              <w:left w:w="187" w:type="dxa"/>
              <w:bottom w:w="80" w:type="dxa"/>
              <w:right w:w="80" w:type="dxa"/>
            </w:tcMar>
          </w:tcPr>
          <w:p w14:paraId="38E5BC03" w14:textId="77777777" w:rsidR="002A384D" w:rsidRPr="001E3100" w:rsidRDefault="002A384D" w:rsidP="00E975C8">
            <w:pPr>
              <w:pStyle w:val="TableParagraph"/>
              <w:spacing w:before="0"/>
              <w:ind w:left="107" w:firstLine="0"/>
              <w:rPr>
                <w:rFonts w:ascii="Poppins Light" w:hAnsi="Poppins Light" w:cs="Poppins Light"/>
              </w:rPr>
            </w:pPr>
            <w:r w:rsidRPr="001E3100">
              <w:rPr>
                <w:rFonts w:ascii="Poppins Light" w:eastAsia="Source Sans Pro" w:hAnsi="Poppins Light" w:cs="Poppins Light"/>
                <w:b/>
                <w:bCs/>
              </w:rPr>
              <w:t>Qualifications and training</w:t>
            </w:r>
          </w:p>
        </w:tc>
        <w:tc>
          <w:tcPr>
            <w:tcW w:w="9004" w:type="dxa"/>
            <w:tcBorders>
              <w:top w:val="single" w:sz="4" w:space="0" w:color="F8F8F8"/>
              <w:left w:val="single" w:sz="4" w:space="0" w:color="B8B8B8"/>
              <w:bottom w:val="single" w:sz="4" w:space="0" w:color="B8B8B8"/>
              <w:right w:val="single" w:sz="4" w:space="0" w:color="B8B8B8"/>
            </w:tcBorders>
            <w:tcMar>
              <w:top w:w="80" w:type="dxa"/>
              <w:left w:w="80" w:type="dxa"/>
              <w:bottom w:w="80" w:type="dxa"/>
              <w:right w:w="80" w:type="dxa"/>
            </w:tcMar>
          </w:tcPr>
          <w:p w14:paraId="75EF6351" w14:textId="2505B9B3" w:rsidR="002A384D" w:rsidRPr="00C725F1" w:rsidRDefault="00F44141" w:rsidP="002A384D">
            <w:pPr>
              <w:pStyle w:val="TableParagraph"/>
              <w:numPr>
                <w:ilvl w:val="0"/>
                <w:numId w:val="7"/>
              </w:numPr>
              <w:spacing w:before="0"/>
              <w:rPr>
                <w:rFonts w:ascii="Poppins Light" w:eastAsia="Source Sans Pro" w:hAnsi="Poppins Light" w:cs="Poppins Light"/>
                <w:sz w:val="20"/>
                <w:szCs w:val="20"/>
              </w:rPr>
            </w:pPr>
            <w:r w:rsidRPr="00C725F1">
              <w:rPr>
                <w:rFonts w:ascii="Poppins Light" w:eastAsia="Source Sans Pro" w:hAnsi="Poppins Light" w:cs="Poppins Light"/>
                <w:sz w:val="20"/>
                <w:szCs w:val="20"/>
              </w:rPr>
              <w:t>Minimum Level 2 or 3 Diploma (or equivalent) in education or childcare, with proficient practical skills.</w:t>
            </w:r>
          </w:p>
        </w:tc>
      </w:tr>
      <w:tr w:rsidR="002A384D" w:rsidRPr="001E3100" w14:paraId="164FAB70" w14:textId="77777777" w:rsidTr="006A7D5F">
        <w:trPr>
          <w:trHeight w:val="702"/>
        </w:trPr>
        <w:tc>
          <w:tcPr>
            <w:tcW w:w="1936" w:type="dxa"/>
            <w:tcBorders>
              <w:top w:val="single" w:sz="4" w:space="0" w:color="B8B8B8"/>
              <w:left w:val="single" w:sz="4" w:space="0" w:color="B8B8B8"/>
              <w:bottom w:val="single" w:sz="4" w:space="0" w:color="B8B8B8"/>
              <w:right w:val="single" w:sz="4" w:space="0" w:color="B8B8B8"/>
            </w:tcBorders>
            <w:tcMar>
              <w:top w:w="80" w:type="dxa"/>
              <w:left w:w="187" w:type="dxa"/>
              <w:bottom w:w="80" w:type="dxa"/>
              <w:right w:w="80" w:type="dxa"/>
            </w:tcMar>
          </w:tcPr>
          <w:p w14:paraId="60A6E2AE" w14:textId="77777777" w:rsidR="002A384D" w:rsidRPr="001E3100" w:rsidRDefault="002A384D" w:rsidP="00E975C8">
            <w:pPr>
              <w:pStyle w:val="TableParagraph"/>
              <w:spacing w:before="0"/>
              <w:ind w:left="107" w:firstLine="0"/>
              <w:rPr>
                <w:rFonts w:ascii="Poppins Light" w:hAnsi="Poppins Light" w:cs="Poppins Light"/>
                <w:b/>
                <w:bCs/>
              </w:rPr>
            </w:pPr>
            <w:r w:rsidRPr="001E3100">
              <w:rPr>
                <w:rFonts w:ascii="Poppins Light" w:eastAsia="Source Sans Pro" w:hAnsi="Poppins Light" w:cs="Poppins Light"/>
                <w:b/>
                <w:bCs/>
              </w:rPr>
              <w:t>Experience</w:t>
            </w:r>
          </w:p>
        </w:tc>
        <w:tc>
          <w:tcPr>
            <w:tcW w:w="9004" w:type="dxa"/>
            <w:tcBorders>
              <w:top w:val="single" w:sz="4" w:space="0" w:color="B8B8B8"/>
              <w:left w:val="single" w:sz="4" w:space="0" w:color="B8B8B8"/>
              <w:bottom w:val="single" w:sz="4" w:space="0" w:color="B8B8B8"/>
              <w:right w:val="single" w:sz="4" w:space="0" w:color="B8B8B8"/>
            </w:tcBorders>
            <w:tcMar>
              <w:top w:w="80" w:type="dxa"/>
              <w:left w:w="80" w:type="dxa"/>
              <w:bottom w:w="80" w:type="dxa"/>
              <w:right w:w="875" w:type="dxa"/>
            </w:tcMar>
          </w:tcPr>
          <w:p w14:paraId="496063CD" w14:textId="77777777" w:rsidR="002A384D" w:rsidRPr="00C725F1" w:rsidRDefault="00F44141" w:rsidP="002A384D">
            <w:pPr>
              <w:pStyle w:val="TableParagraph"/>
              <w:numPr>
                <w:ilvl w:val="0"/>
                <w:numId w:val="8"/>
              </w:numPr>
              <w:spacing w:before="0"/>
              <w:ind w:right="795"/>
              <w:rPr>
                <w:rFonts w:ascii="Poppins Light" w:eastAsia="Source Sans Pro" w:hAnsi="Poppins Light" w:cs="Poppins Light"/>
                <w:sz w:val="20"/>
                <w:szCs w:val="20"/>
              </w:rPr>
            </w:pPr>
            <w:r w:rsidRPr="00C725F1">
              <w:rPr>
                <w:rFonts w:ascii="Poppins Light" w:eastAsia="Source Sans Pro" w:hAnsi="Poppins Light" w:cs="Poppins Light"/>
                <w:sz w:val="20"/>
                <w:szCs w:val="20"/>
              </w:rPr>
              <w:t xml:space="preserve">Previous </w:t>
            </w:r>
            <w:proofErr w:type="gramStart"/>
            <w:r w:rsidRPr="00C725F1">
              <w:rPr>
                <w:rFonts w:ascii="Poppins Light" w:eastAsia="Source Sans Pro" w:hAnsi="Poppins Light" w:cs="Poppins Light"/>
                <w:sz w:val="20"/>
                <w:szCs w:val="20"/>
              </w:rPr>
              <w:t>experienced</w:t>
            </w:r>
            <w:proofErr w:type="gramEnd"/>
            <w:r w:rsidRPr="00C725F1">
              <w:rPr>
                <w:rFonts w:ascii="Poppins Light" w:eastAsia="Source Sans Pro" w:hAnsi="Poppins Light" w:cs="Poppins Light"/>
                <w:sz w:val="20"/>
                <w:szCs w:val="20"/>
              </w:rPr>
              <w:t xml:space="preserve"> of working with children.</w:t>
            </w:r>
          </w:p>
          <w:p w14:paraId="7B8772E5" w14:textId="082CF78F" w:rsidR="006A7D5F" w:rsidRPr="001E3100" w:rsidRDefault="006A7D5F" w:rsidP="006A7D5F">
            <w:pPr>
              <w:ind w:firstLine="720"/>
              <w:rPr>
                <w:rFonts w:ascii="Poppins Light" w:hAnsi="Poppins Light" w:cs="Poppins Light"/>
                <w:lang w:val="en-US" w:eastAsia="en-GB"/>
              </w:rPr>
            </w:pPr>
          </w:p>
        </w:tc>
      </w:tr>
      <w:tr w:rsidR="002A384D" w:rsidRPr="001E3100" w14:paraId="190EACD0" w14:textId="77777777" w:rsidTr="00E975C8">
        <w:trPr>
          <w:trHeight w:val="3809"/>
        </w:trPr>
        <w:tc>
          <w:tcPr>
            <w:tcW w:w="1936" w:type="dxa"/>
            <w:tcBorders>
              <w:top w:val="single" w:sz="4" w:space="0" w:color="B8B8B8"/>
              <w:left w:val="single" w:sz="4" w:space="0" w:color="B8B8B8"/>
              <w:bottom w:val="single" w:sz="4" w:space="0" w:color="B8B8B8"/>
              <w:right w:val="single" w:sz="4" w:space="0" w:color="B8B8B8"/>
            </w:tcBorders>
            <w:tcMar>
              <w:top w:w="80" w:type="dxa"/>
              <w:left w:w="187" w:type="dxa"/>
              <w:bottom w:w="80" w:type="dxa"/>
              <w:right w:w="80" w:type="dxa"/>
            </w:tcMar>
          </w:tcPr>
          <w:p w14:paraId="09709F10" w14:textId="77777777" w:rsidR="002A384D" w:rsidRPr="001E3100" w:rsidRDefault="002A384D" w:rsidP="00E975C8">
            <w:pPr>
              <w:pStyle w:val="TableParagraph"/>
              <w:spacing w:before="0"/>
              <w:ind w:left="107" w:firstLine="0"/>
              <w:rPr>
                <w:rFonts w:ascii="Poppins Light" w:hAnsi="Poppins Light" w:cs="Poppins Light"/>
              </w:rPr>
            </w:pPr>
            <w:r w:rsidRPr="001E3100">
              <w:rPr>
                <w:rFonts w:ascii="Poppins Light" w:eastAsia="Source Sans Pro" w:hAnsi="Poppins Light" w:cs="Poppins Light"/>
                <w:b/>
                <w:bCs/>
              </w:rPr>
              <w:t>Skills and</w:t>
            </w:r>
            <w:r w:rsidRPr="001E3100">
              <w:rPr>
                <w:rFonts w:ascii="Poppins Light" w:eastAsia="Source Sans Pro" w:hAnsi="Poppins Light" w:cs="Poppins Light"/>
                <w:b/>
                <w:bCs/>
                <w:spacing w:val="-1"/>
              </w:rPr>
              <w:t xml:space="preserve"> </w:t>
            </w:r>
            <w:r w:rsidRPr="001E3100">
              <w:rPr>
                <w:rFonts w:ascii="Poppins Light" w:eastAsia="Source Sans Pro" w:hAnsi="Poppins Light" w:cs="Poppins Light"/>
                <w:b/>
                <w:bCs/>
              </w:rPr>
              <w:t>knowledge</w:t>
            </w:r>
          </w:p>
        </w:tc>
        <w:tc>
          <w:tcPr>
            <w:tcW w:w="9004" w:type="dxa"/>
            <w:tcBorders>
              <w:top w:val="single" w:sz="4" w:space="0" w:color="B8B8B8"/>
              <w:left w:val="single" w:sz="4" w:space="0" w:color="B8B8B8"/>
              <w:bottom w:val="single" w:sz="4" w:space="0" w:color="B8B8B8"/>
              <w:right w:val="single" w:sz="4" w:space="0" w:color="B8B8B8"/>
            </w:tcBorders>
            <w:tcMar>
              <w:top w:w="80" w:type="dxa"/>
              <w:left w:w="80" w:type="dxa"/>
              <w:bottom w:w="80" w:type="dxa"/>
              <w:right w:w="80" w:type="dxa"/>
            </w:tcMar>
          </w:tcPr>
          <w:p w14:paraId="45E76F55" w14:textId="77777777" w:rsidR="00F44141" w:rsidRPr="00C725F1" w:rsidRDefault="00F44141" w:rsidP="00F44141">
            <w:pPr>
              <w:pStyle w:val="TableParagraph"/>
              <w:numPr>
                <w:ilvl w:val="0"/>
                <w:numId w:val="9"/>
              </w:numPr>
              <w:rPr>
                <w:rFonts w:ascii="Poppins Light" w:eastAsia="Source Sans Pro" w:hAnsi="Poppins Light" w:cs="Poppins Light"/>
                <w:sz w:val="20"/>
                <w:szCs w:val="20"/>
              </w:rPr>
            </w:pPr>
            <w:r w:rsidRPr="00C725F1">
              <w:rPr>
                <w:rFonts w:ascii="Poppins Light" w:eastAsia="Source Sans Pro" w:hAnsi="Poppins Light" w:cs="Poppins Light"/>
                <w:sz w:val="20"/>
                <w:szCs w:val="20"/>
              </w:rPr>
              <w:t xml:space="preserve">Good communication skills, and be able to inform, persuade, inspire and motivate pupils and provide feedback to other professionals and parents as required.  </w:t>
            </w:r>
          </w:p>
          <w:p w14:paraId="5AA6DFAD" w14:textId="77777777" w:rsidR="00F44141" w:rsidRPr="00C725F1" w:rsidRDefault="00F44141" w:rsidP="00F44141">
            <w:pPr>
              <w:pStyle w:val="TableParagraph"/>
              <w:numPr>
                <w:ilvl w:val="0"/>
                <w:numId w:val="9"/>
              </w:numPr>
              <w:rPr>
                <w:rFonts w:ascii="Poppins Light" w:eastAsia="Source Sans Pro" w:hAnsi="Poppins Light" w:cs="Poppins Light"/>
                <w:sz w:val="20"/>
                <w:szCs w:val="20"/>
              </w:rPr>
            </w:pPr>
            <w:r w:rsidRPr="00C725F1">
              <w:rPr>
                <w:rFonts w:ascii="Poppins Light" w:eastAsia="Source Sans Pro" w:hAnsi="Poppins Light" w:cs="Poppins Light"/>
                <w:sz w:val="20"/>
                <w:szCs w:val="20"/>
              </w:rPr>
              <w:t xml:space="preserve">Numeracy and literacy skills. </w:t>
            </w:r>
          </w:p>
          <w:p w14:paraId="4EDFDAD8" w14:textId="77777777" w:rsidR="00F44141" w:rsidRPr="00C725F1" w:rsidRDefault="00F44141" w:rsidP="00F44141">
            <w:pPr>
              <w:pStyle w:val="TableParagraph"/>
              <w:numPr>
                <w:ilvl w:val="0"/>
                <w:numId w:val="9"/>
              </w:numPr>
              <w:rPr>
                <w:rFonts w:ascii="Poppins Light" w:eastAsia="Source Sans Pro" w:hAnsi="Poppins Light" w:cs="Poppins Light"/>
                <w:sz w:val="20"/>
                <w:szCs w:val="20"/>
              </w:rPr>
            </w:pPr>
            <w:r w:rsidRPr="00C725F1">
              <w:rPr>
                <w:rFonts w:ascii="Poppins Light" w:eastAsia="Source Sans Pro" w:hAnsi="Poppins Light" w:cs="Poppins Light"/>
                <w:sz w:val="20"/>
                <w:szCs w:val="20"/>
              </w:rPr>
              <w:t xml:space="preserve">Basic IT skills. </w:t>
            </w:r>
          </w:p>
          <w:p w14:paraId="7CDB78FE" w14:textId="77777777" w:rsidR="00F44141" w:rsidRPr="00C725F1" w:rsidRDefault="00F44141" w:rsidP="00F44141">
            <w:pPr>
              <w:pStyle w:val="TableParagraph"/>
              <w:numPr>
                <w:ilvl w:val="0"/>
                <w:numId w:val="9"/>
              </w:numPr>
              <w:rPr>
                <w:rFonts w:ascii="Poppins Light" w:eastAsia="Source Sans Pro" w:hAnsi="Poppins Light" w:cs="Poppins Light"/>
                <w:sz w:val="20"/>
                <w:szCs w:val="20"/>
              </w:rPr>
            </w:pPr>
            <w:r w:rsidRPr="00C725F1">
              <w:rPr>
                <w:rFonts w:ascii="Poppins Light" w:eastAsia="Source Sans Pro" w:hAnsi="Poppins Light" w:cs="Poppins Light"/>
                <w:sz w:val="20"/>
                <w:szCs w:val="20"/>
              </w:rPr>
              <w:t xml:space="preserve">Works well in a team. </w:t>
            </w:r>
          </w:p>
          <w:p w14:paraId="0ABD9107" w14:textId="77777777" w:rsidR="00F44141" w:rsidRPr="00C725F1" w:rsidRDefault="00F44141" w:rsidP="00F44141">
            <w:pPr>
              <w:pStyle w:val="TableParagraph"/>
              <w:numPr>
                <w:ilvl w:val="0"/>
                <w:numId w:val="9"/>
              </w:numPr>
              <w:rPr>
                <w:rFonts w:ascii="Poppins Light" w:eastAsia="Source Sans Pro" w:hAnsi="Poppins Light" w:cs="Poppins Light"/>
                <w:sz w:val="20"/>
                <w:szCs w:val="20"/>
              </w:rPr>
            </w:pPr>
            <w:proofErr w:type="gramStart"/>
            <w:r w:rsidRPr="00C725F1">
              <w:rPr>
                <w:rFonts w:ascii="Poppins Light" w:eastAsia="Source Sans Pro" w:hAnsi="Poppins Light" w:cs="Poppins Light"/>
                <w:sz w:val="20"/>
                <w:szCs w:val="20"/>
              </w:rPr>
              <w:t>Have the ability to</w:t>
            </w:r>
            <w:proofErr w:type="gramEnd"/>
            <w:r w:rsidRPr="00C725F1">
              <w:rPr>
                <w:rFonts w:ascii="Poppins Light" w:eastAsia="Source Sans Pro" w:hAnsi="Poppins Light" w:cs="Poppins Light"/>
                <w:sz w:val="20"/>
                <w:szCs w:val="20"/>
              </w:rPr>
              <w:t xml:space="preserve"> relate well to children and adults, </w:t>
            </w:r>
            <w:proofErr w:type="gramStart"/>
            <w:r w:rsidRPr="00C725F1">
              <w:rPr>
                <w:rFonts w:ascii="Poppins Light" w:eastAsia="Source Sans Pro" w:hAnsi="Poppins Light" w:cs="Poppins Light"/>
                <w:sz w:val="20"/>
                <w:szCs w:val="20"/>
              </w:rPr>
              <w:t>understanding</w:t>
            </w:r>
            <w:proofErr w:type="gramEnd"/>
            <w:r w:rsidRPr="00C725F1">
              <w:rPr>
                <w:rFonts w:ascii="Poppins Light" w:eastAsia="Source Sans Pro" w:hAnsi="Poppins Light" w:cs="Poppins Light"/>
                <w:sz w:val="20"/>
                <w:szCs w:val="20"/>
              </w:rPr>
              <w:t xml:space="preserve"> their needs and being able to respond accordingly. </w:t>
            </w:r>
          </w:p>
          <w:p w14:paraId="25716A9F" w14:textId="77777777" w:rsidR="00F44141" w:rsidRPr="00C725F1" w:rsidRDefault="00F44141" w:rsidP="00F44141">
            <w:pPr>
              <w:pStyle w:val="TableParagraph"/>
              <w:numPr>
                <w:ilvl w:val="0"/>
                <w:numId w:val="9"/>
              </w:numPr>
              <w:rPr>
                <w:rFonts w:ascii="Poppins Light" w:eastAsia="Source Sans Pro" w:hAnsi="Poppins Light" w:cs="Poppins Light"/>
                <w:sz w:val="20"/>
                <w:szCs w:val="20"/>
              </w:rPr>
            </w:pPr>
            <w:r w:rsidRPr="00C725F1">
              <w:rPr>
                <w:rFonts w:ascii="Poppins Light" w:eastAsia="Source Sans Pro" w:hAnsi="Poppins Light" w:cs="Poppins Light"/>
                <w:sz w:val="20"/>
                <w:szCs w:val="20"/>
              </w:rPr>
              <w:t xml:space="preserve">Good influencing skills to encourage pupils to interact with others and be socially responsible. </w:t>
            </w:r>
          </w:p>
          <w:p w14:paraId="0B142EA1" w14:textId="77777777" w:rsidR="00F44141" w:rsidRPr="00C725F1" w:rsidRDefault="00F44141" w:rsidP="00F44141">
            <w:pPr>
              <w:pStyle w:val="TableParagraph"/>
              <w:numPr>
                <w:ilvl w:val="0"/>
                <w:numId w:val="9"/>
              </w:numPr>
              <w:rPr>
                <w:rFonts w:ascii="Poppins Light" w:eastAsia="Source Sans Pro" w:hAnsi="Poppins Light" w:cs="Poppins Light"/>
                <w:sz w:val="20"/>
                <w:szCs w:val="20"/>
              </w:rPr>
            </w:pPr>
            <w:r w:rsidRPr="00C725F1">
              <w:rPr>
                <w:rFonts w:ascii="Poppins Light" w:eastAsia="Source Sans Pro" w:hAnsi="Poppins Light" w:cs="Poppins Light"/>
                <w:sz w:val="20"/>
                <w:szCs w:val="20"/>
              </w:rPr>
              <w:t xml:space="preserve">The ability to work calmly under pressure and </w:t>
            </w:r>
            <w:proofErr w:type="gramStart"/>
            <w:r w:rsidRPr="00C725F1">
              <w:rPr>
                <w:rFonts w:ascii="Poppins Light" w:eastAsia="Source Sans Pro" w:hAnsi="Poppins Light" w:cs="Poppins Light"/>
                <w:sz w:val="20"/>
                <w:szCs w:val="20"/>
              </w:rPr>
              <w:t>have the ability to</w:t>
            </w:r>
            <w:proofErr w:type="gramEnd"/>
            <w:r w:rsidRPr="00C725F1">
              <w:rPr>
                <w:rFonts w:ascii="Poppins Light" w:eastAsia="Source Sans Pro" w:hAnsi="Poppins Light" w:cs="Poppins Light"/>
                <w:sz w:val="20"/>
                <w:szCs w:val="20"/>
              </w:rPr>
              <w:t xml:space="preserve"> adapt quickly and effectively to changing circumstances / situations. </w:t>
            </w:r>
          </w:p>
          <w:p w14:paraId="577DC4AB" w14:textId="77777777" w:rsidR="00F44141" w:rsidRPr="00C725F1" w:rsidRDefault="00F44141" w:rsidP="00F44141">
            <w:pPr>
              <w:pStyle w:val="TableParagraph"/>
              <w:numPr>
                <w:ilvl w:val="0"/>
                <w:numId w:val="9"/>
              </w:numPr>
              <w:rPr>
                <w:rFonts w:ascii="Poppins Light" w:eastAsia="Source Sans Pro" w:hAnsi="Poppins Light" w:cs="Poppins Light"/>
                <w:sz w:val="20"/>
                <w:szCs w:val="20"/>
              </w:rPr>
            </w:pPr>
            <w:r w:rsidRPr="00C725F1">
              <w:rPr>
                <w:rFonts w:ascii="Poppins Light" w:eastAsia="Source Sans Pro" w:hAnsi="Poppins Light" w:cs="Poppins Light"/>
                <w:sz w:val="20"/>
                <w:szCs w:val="20"/>
              </w:rPr>
              <w:t xml:space="preserve">Knowledge of policies and procedures relating to child protection, health and safety, security, equal opportunities and confidentiality. </w:t>
            </w:r>
          </w:p>
          <w:p w14:paraId="3C7CC141" w14:textId="0EEEBE26" w:rsidR="002A384D" w:rsidRPr="001E3100" w:rsidRDefault="00F44141" w:rsidP="00F44141">
            <w:pPr>
              <w:pStyle w:val="TableParagraph"/>
              <w:numPr>
                <w:ilvl w:val="0"/>
                <w:numId w:val="9"/>
              </w:numPr>
              <w:spacing w:before="0"/>
              <w:rPr>
                <w:rFonts w:ascii="Poppins Light" w:eastAsia="Source Sans Pro" w:hAnsi="Poppins Light" w:cs="Poppins Light"/>
              </w:rPr>
            </w:pPr>
            <w:r w:rsidRPr="00C725F1">
              <w:rPr>
                <w:rFonts w:ascii="Poppins Light" w:eastAsia="Source Sans Pro" w:hAnsi="Poppins Light" w:cs="Poppins Light"/>
                <w:sz w:val="20"/>
                <w:szCs w:val="20"/>
              </w:rPr>
              <w:t xml:space="preserve">Basic knowledge of pediatric first aid </w:t>
            </w:r>
            <w:proofErr w:type="gramStart"/>
            <w:r w:rsidRPr="00C725F1">
              <w:rPr>
                <w:rFonts w:ascii="Poppins Light" w:eastAsia="Source Sans Pro" w:hAnsi="Poppins Light" w:cs="Poppins Light"/>
                <w:sz w:val="20"/>
                <w:szCs w:val="20"/>
              </w:rPr>
              <w:t>an</w:t>
            </w:r>
            <w:proofErr w:type="gramEnd"/>
            <w:r w:rsidRPr="00C725F1">
              <w:rPr>
                <w:rFonts w:ascii="Poppins Light" w:eastAsia="Source Sans Pro" w:hAnsi="Poppins Light" w:cs="Poppins Light"/>
                <w:sz w:val="20"/>
                <w:szCs w:val="20"/>
              </w:rPr>
              <w:t xml:space="preserve"> advantage.</w:t>
            </w:r>
          </w:p>
        </w:tc>
      </w:tr>
    </w:tbl>
    <w:p w14:paraId="3B650C68" w14:textId="2E99CC5F" w:rsidR="00D63405" w:rsidRPr="001E3100" w:rsidRDefault="00D63405" w:rsidP="002A384D">
      <w:pPr>
        <w:pStyle w:val="BodyText"/>
        <w:ind w:left="1118" w:hanging="1118"/>
        <w:rPr>
          <w:rFonts w:ascii="Poppins Light" w:eastAsia="Source Sans Pro" w:hAnsi="Poppins Light" w:cs="Poppins Light"/>
          <w:b/>
          <w:bCs/>
        </w:rPr>
      </w:pPr>
    </w:p>
    <w:p w14:paraId="4FB1C3D5" w14:textId="77777777" w:rsidR="006A7D5F" w:rsidRPr="001E3100" w:rsidRDefault="006A7D5F" w:rsidP="002A384D">
      <w:pPr>
        <w:pStyle w:val="BodyText"/>
        <w:ind w:left="1118" w:hanging="1118"/>
        <w:rPr>
          <w:rFonts w:ascii="Poppins Light" w:eastAsia="Source Sans Pro" w:hAnsi="Poppins Light" w:cs="Poppins Light"/>
          <w:b/>
          <w:bCs/>
        </w:rPr>
      </w:pPr>
    </w:p>
    <w:p w14:paraId="17E7832F" w14:textId="77777777" w:rsidR="00D63405" w:rsidRPr="001E3100" w:rsidRDefault="00D63405" w:rsidP="002A384D">
      <w:pPr>
        <w:pStyle w:val="BodyText"/>
        <w:ind w:left="1118" w:hanging="1118"/>
        <w:rPr>
          <w:rFonts w:ascii="Poppins Light" w:eastAsia="Source Sans Pro" w:hAnsi="Poppins Light" w:cs="Poppins Light"/>
          <w:b/>
          <w:bCs/>
        </w:rPr>
      </w:pPr>
    </w:p>
    <w:p w14:paraId="70D198FD" w14:textId="6D0BCCAF" w:rsidR="002A384D" w:rsidRPr="001E3100" w:rsidRDefault="002A384D" w:rsidP="002A384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3880"/>
          <w:tab w:val="left" w:pos="9971"/>
        </w:tabs>
        <w:ind w:right="942"/>
        <w:jc w:val="both"/>
        <w:rPr>
          <w:rFonts w:ascii="Poppins Light" w:hAnsi="Poppins Light" w:cs="Poppins Light"/>
        </w:rPr>
      </w:pPr>
    </w:p>
    <w:sectPr w:rsidR="002A384D" w:rsidRPr="001E3100">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9AE75" w14:textId="77777777" w:rsidR="006D390F" w:rsidRDefault="006D390F" w:rsidP="00AC4454">
      <w:pPr>
        <w:spacing w:after="0" w:line="240" w:lineRule="auto"/>
      </w:pPr>
      <w:r>
        <w:separator/>
      </w:r>
    </w:p>
  </w:endnote>
  <w:endnote w:type="continuationSeparator" w:id="0">
    <w:p w14:paraId="6825A5AC" w14:textId="77777777" w:rsidR="006D390F" w:rsidRDefault="006D390F" w:rsidP="00AC4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Poppins Light">
    <w:panose1 w:val="00000400000000000000"/>
    <w:charset w:val="00"/>
    <w:family w:val="auto"/>
    <w:pitch w:val="variable"/>
    <w:sig w:usb0="00008007" w:usb1="00000000" w:usb2="00000000" w:usb3="00000000" w:csb0="00000093" w:csb1="00000000"/>
  </w:font>
  <w:font w:name="ITC Avant Garde Gothic Book">
    <w:altName w:val="Calibri"/>
    <w:panose1 w:val="00000000000000000000"/>
    <w:charset w:val="00"/>
    <w:family w:val="modern"/>
    <w:notTrueType/>
    <w:pitch w:val="variable"/>
    <w:sig w:usb0="A000002F" w:usb1="40000048" w:usb2="00000000" w:usb3="00000000" w:csb0="0000011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38560" w14:textId="77777777" w:rsidR="006D390F" w:rsidRDefault="006D390F" w:rsidP="00AC4454">
      <w:pPr>
        <w:spacing w:after="0" w:line="240" w:lineRule="auto"/>
      </w:pPr>
      <w:r>
        <w:separator/>
      </w:r>
    </w:p>
  </w:footnote>
  <w:footnote w:type="continuationSeparator" w:id="0">
    <w:p w14:paraId="0A129326" w14:textId="77777777" w:rsidR="006D390F" w:rsidRDefault="006D390F" w:rsidP="00AC44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056EE" w14:textId="07281ACC" w:rsidR="002D199E" w:rsidRDefault="002D199E">
    <w:pPr>
      <w:pStyle w:val="Header"/>
    </w:pPr>
    <w:r>
      <w:rPr>
        <w:noProof/>
      </w:rPr>
      <w:drawing>
        <wp:inline distT="0" distB="0" distL="0" distR="0" wp14:anchorId="2898B929" wp14:editId="32D2AC25">
          <wp:extent cx="1447800" cy="547310"/>
          <wp:effectExtent l="0" t="0" r="0" b="5715"/>
          <wp:docPr id="1889979709" name="Picture 1" descr="A picture containing font, tex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979709" name="Picture 1" descr="A picture containing font, text, graphics,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1753" cy="5525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EB1"/>
    <w:multiLevelType w:val="hybridMultilevel"/>
    <w:tmpl w:val="0FD83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A7E17"/>
    <w:multiLevelType w:val="hybridMultilevel"/>
    <w:tmpl w:val="FE968DA0"/>
    <w:styleLink w:val="ImportedStyle3"/>
    <w:lvl w:ilvl="0" w:tplc="C212E2F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3C30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F74E7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9F8F85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E50711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856EDD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9B8424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946386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C0CE3C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43509BE"/>
    <w:multiLevelType w:val="hybridMultilevel"/>
    <w:tmpl w:val="015C5FAC"/>
    <w:styleLink w:val="ImportedStyle1"/>
    <w:lvl w:ilvl="0" w:tplc="DAF47060">
      <w:start w:val="1"/>
      <w:numFmt w:val="bullet"/>
      <w:lvlText w:val="·"/>
      <w:lvlJc w:val="left"/>
      <w:pPr>
        <w:ind w:left="68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9920BA2">
      <w:start w:val="1"/>
      <w:numFmt w:val="bullet"/>
      <w:lvlText w:val="·"/>
      <w:lvlJc w:val="left"/>
      <w:pPr>
        <w:ind w:left="171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378DD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EE24BF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CE0D7B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EE491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50EFAC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7963E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1F436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9424E9D"/>
    <w:multiLevelType w:val="hybridMultilevel"/>
    <w:tmpl w:val="3AA08E38"/>
    <w:lvl w:ilvl="0" w:tplc="08090001">
      <w:start w:val="1"/>
      <w:numFmt w:val="bullet"/>
      <w:lvlText w:val=""/>
      <w:lvlJc w:val="left"/>
      <w:pPr>
        <w:ind w:left="687" w:hanging="327"/>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174641B8">
      <w:start w:val="1"/>
      <w:numFmt w:val="bullet"/>
      <w:lvlText w:val="·"/>
      <w:lvlJc w:val="left"/>
      <w:pPr>
        <w:ind w:left="171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402E7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828AD2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642669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F74D4F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76EB3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68C6A7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F08DCF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B2F402E"/>
    <w:multiLevelType w:val="hybridMultilevel"/>
    <w:tmpl w:val="D65E8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086535"/>
    <w:multiLevelType w:val="hybridMultilevel"/>
    <w:tmpl w:val="C89EDA12"/>
    <w:lvl w:ilvl="0" w:tplc="86968C98">
      <w:start w:val="1"/>
      <w:numFmt w:val="bullet"/>
      <w:lvlText w:val="·"/>
      <w:lvlJc w:val="left"/>
      <w:pPr>
        <w:tabs>
          <w:tab w:val="left" w:pos="675"/>
        </w:tabs>
        <w:ind w:left="674" w:hanging="28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C80D8CC">
      <w:start w:val="1"/>
      <w:numFmt w:val="bullet"/>
      <w:lvlText w:val="·"/>
      <w:lvlJc w:val="left"/>
      <w:pPr>
        <w:tabs>
          <w:tab w:val="left" w:pos="675"/>
        </w:tabs>
        <w:ind w:left="1344" w:hanging="28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268DDF8">
      <w:start w:val="1"/>
      <w:numFmt w:val="bullet"/>
      <w:lvlText w:val="·"/>
      <w:lvlJc w:val="left"/>
      <w:pPr>
        <w:tabs>
          <w:tab w:val="left" w:pos="675"/>
        </w:tabs>
        <w:ind w:left="2008" w:hanging="28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4906F4A">
      <w:start w:val="1"/>
      <w:numFmt w:val="bullet"/>
      <w:lvlText w:val="·"/>
      <w:lvlJc w:val="left"/>
      <w:pPr>
        <w:tabs>
          <w:tab w:val="left" w:pos="675"/>
        </w:tabs>
        <w:ind w:left="2673" w:hanging="28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FD48AEE">
      <w:start w:val="1"/>
      <w:numFmt w:val="bullet"/>
      <w:lvlText w:val="·"/>
      <w:lvlJc w:val="left"/>
      <w:pPr>
        <w:tabs>
          <w:tab w:val="left" w:pos="675"/>
        </w:tabs>
        <w:ind w:left="3337" w:hanging="28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3BAED55A">
      <w:start w:val="1"/>
      <w:numFmt w:val="bullet"/>
      <w:lvlText w:val="·"/>
      <w:lvlJc w:val="left"/>
      <w:pPr>
        <w:tabs>
          <w:tab w:val="left" w:pos="675"/>
        </w:tabs>
        <w:ind w:left="4002" w:hanging="28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7074787C">
      <w:start w:val="1"/>
      <w:numFmt w:val="bullet"/>
      <w:lvlText w:val="·"/>
      <w:lvlJc w:val="left"/>
      <w:pPr>
        <w:tabs>
          <w:tab w:val="left" w:pos="675"/>
        </w:tabs>
        <w:ind w:left="4666" w:hanging="28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DCC03FA">
      <w:start w:val="1"/>
      <w:numFmt w:val="bullet"/>
      <w:lvlText w:val="·"/>
      <w:lvlJc w:val="left"/>
      <w:pPr>
        <w:tabs>
          <w:tab w:val="left" w:pos="675"/>
        </w:tabs>
        <w:ind w:left="5330" w:hanging="28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1114ACBA">
      <w:start w:val="1"/>
      <w:numFmt w:val="bullet"/>
      <w:lvlText w:val="·"/>
      <w:lvlJc w:val="left"/>
      <w:pPr>
        <w:tabs>
          <w:tab w:val="left" w:pos="675"/>
        </w:tabs>
        <w:ind w:left="5995" w:hanging="28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8912CE0"/>
    <w:multiLevelType w:val="hybridMultilevel"/>
    <w:tmpl w:val="9BDCDA22"/>
    <w:styleLink w:val="ImportedStyle2"/>
    <w:lvl w:ilvl="0" w:tplc="05BAFF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1A4CB8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964008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E14CC0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EA5B2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B52E6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5F6253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A24E2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24211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C4A7B86"/>
    <w:multiLevelType w:val="hybridMultilevel"/>
    <w:tmpl w:val="1DEAFC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9E7303"/>
    <w:multiLevelType w:val="hybridMultilevel"/>
    <w:tmpl w:val="21784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180D7A"/>
    <w:multiLevelType w:val="hybridMultilevel"/>
    <w:tmpl w:val="73D63B28"/>
    <w:lvl w:ilvl="0" w:tplc="FEB87600">
      <w:start w:val="1"/>
      <w:numFmt w:val="bullet"/>
      <w:lvlText w:val="·"/>
      <w:lvlJc w:val="left"/>
      <w:pPr>
        <w:tabs>
          <w:tab w:val="left" w:pos="449"/>
        </w:tabs>
        <w:ind w:left="448" w:hanging="17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7202B88">
      <w:start w:val="1"/>
      <w:numFmt w:val="bullet"/>
      <w:lvlText w:val="·"/>
      <w:lvlJc w:val="left"/>
      <w:pPr>
        <w:tabs>
          <w:tab w:val="left" w:pos="449"/>
        </w:tabs>
        <w:ind w:left="1128" w:hanging="17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D3AF642">
      <w:start w:val="1"/>
      <w:numFmt w:val="bullet"/>
      <w:lvlText w:val="·"/>
      <w:lvlJc w:val="left"/>
      <w:pPr>
        <w:tabs>
          <w:tab w:val="left" w:pos="449"/>
        </w:tabs>
        <w:ind w:left="1816" w:hanging="17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83ACC2C">
      <w:start w:val="1"/>
      <w:numFmt w:val="bullet"/>
      <w:lvlText w:val="·"/>
      <w:lvlJc w:val="left"/>
      <w:pPr>
        <w:tabs>
          <w:tab w:val="left" w:pos="449"/>
        </w:tabs>
        <w:ind w:left="2505" w:hanging="17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0A2C428">
      <w:start w:val="1"/>
      <w:numFmt w:val="bullet"/>
      <w:lvlText w:val="·"/>
      <w:lvlJc w:val="left"/>
      <w:pPr>
        <w:tabs>
          <w:tab w:val="left" w:pos="449"/>
        </w:tabs>
        <w:ind w:left="3193" w:hanging="17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B20262DC">
      <w:start w:val="1"/>
      <w:numFmt w:val="bullet"/>
      <w:lvlText w:val="·"/>
      <w:lvlJc w:val="left"/>
      <w:pPr>
        <w:tabs>
          <w:tab w:val="left" w:pos="449"/>
        </w:tabs>
        <w:ind w:left="3882" w:hanging="17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F600DE82">
      <w:start w:val="1"/>
      <w:numFmt w:val="bullet"/>
      <w:lvlText w:val="·"/>
      <w:lvlJc w:val="left"/>
      <w:pPr>
        <w:tabs>
          <w:tab w:val="left" w:pos="449"/>
        </w:tabs>
        <w:ind w:left="4570" w:hanging="17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0B6D28C">
      <w:start w:val="1"/>
      <w:numFmt w:val="bullet"/>
      <w:lvlText w:val="·"/>
      <w:lvlJc w:val="left"/>
      <w:pPr>
        <w:tabs>
          <w:tab w:val="left" w:pos="449"/>
        </w:tabs>
        <w:ind w:left="5258" w:hanging="17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D0A4D57E">
      <w:start w:val="1"/>
      <w:numFmt w:val="bullet"/>
      <w:lvlText w:val="·"/>
      <w:lvlJc w:val="left"/>
      <w:pPr>
        <w:tabs>
          <w:tab w:val="left" w:pos="449"/>
        </w:tabs>
        <w:ind w:left="5947" w:hanging="17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998126E"/>
    <w:multiLevelType w:val="hybridMultilevel"/>
    <w:tmpl w:val="015C5FAC"/>
    <w:numStyleLink w:val="ImportedStyle1"/>
  </w:abstractNum>
  <w:abstractNum w:abstractNumId="11" w15:restartNumberingAfterBreak="0">
    <w:nsid w:val="4E375899"/>
    <w:multiLevelType w:val="hybridMultilevel"/>
    <w:tmpl w:val="47D4F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A75EB2"/>
    <w:multiLevelType w:val="hybridMultilevel"/>
    <w:tmpl w:val="175EC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57783B"/>
    <w:multiLevelType w:val="hybridMultilevel"/>
    <w:tmpl w:val="99584F7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0301B9"/>
    <w:multiLevelType w:val="hybridMultilevel"/>
    <w:tmpl w:val="8BF49C1C"/>
    <w:lvl w:ilvl="0" w:tplc="86A29494">
      <w:start w:val="1"/>
      <w:numFmt w:val="bullet"/>
      <w:lvlText w:val="·"/>
      <w:lvlJc w:val="left"/>
      <w:pPr>
        <w:tabs>
          <w:tab w:val="left" w:pos="449"/>
        </w:tabs>
        <w:ind w:left="448" w:hanging="1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3FC2F6A">
      <w:start w:val="1"/>
      <w:numFmt w:val="bullet"/>
      <w:lvlText w:val="·"/>
      <w:lvlJc w:val="left"/>
      <w:pPr>
        <w:tabs>
          <w:tab w:val="left" w:pos="449"/>
        </w:tabs>
        <w:ind w:left="1128" w:hanging="1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84852EE">
      <w:start w:val="1"/>
      <w:numFmt w:val="bullet"/>
      <w:lvlText w:val="·"/>
      <w:lvlJc w:val="left"/>
      <w:pPr>
        <w:tabs>
          <w:tab w:val="left" w:pos="449"/>
        </w:tabs>
        <w:ind w:left="1816" w:hanging="1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A8261BE">
      <w:start w:val="1"/>
      <w:numFmt w:val="bullet"/>
      <w:lvlText w:val="·"/>
      <w:lvlJc w:val="left"/>
      <w:pPr>
        <w:tabs>
          <w:tab w:val="left" w:pos="449"/>
        </w:tabs>
        <w:ind w:left="2505" w:hanging="1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F7A2A02">
      <w:start w:val="1"/>
      <w:numFmt w:val="bullet"/>
      <w:lvlText w:val="·"/>
      <w:lvlJc w:val="left"/>
      <w:pPr>
        <w:tabs>
          <w:tab w:val="left" w:pos="449"/>
        </w:tabs>
        <w:ind w:left="3193" w:hanging="1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0E8EDC32">
      <w:start w:val="1"/>
      <w:numFmt w:val="bullet"/>
      <w:lvlText w:val="·"/>
      <w:lvlJc w:val="left"/>
      <w:pPr>
        <w:tabs>
          <w:tab w:val="left" w:pos="449"/>
        </w:tabs>
        <w:ind w:left="3882" w:hanging="1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013A71C0">
      <w:start w:val="1"/>
      <w:numFmt w:val="bullet"/>
      <w:lvlText w:val="·"/>
      <w:lvlJc w:val="left"/>
      <w:pPr>
        <w:tabs>
          <w:tab w:val="left" w:pos="449"/>
        </w:tabs>
        <w:ind w:left="4570" w:hanging="1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FF8C1EA">
      <w:start w:val="1"/>
      <w:numFmt w:val="bullet"/>
      <w:lvlText w:val="·"/>
      <w:lvlJc w:val="left"/>
      <w:pPr>
        <w:tabs>
          <w:tab w:val="left" w:pos="449"/>
        </w:tabs>
        <w:ind w:left="5258" w:hanging="1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C06A14A6">
      <w:start w:val="1"/>
      <w:numFmt w:val="bullet"/>
      <w:lvlText w:val="·"/>
      <w:lvlJc w:val="left"/>
      <w:pPr>
        <w:tabs>
          <w:tab w:val="left" w:pos="449"/>
        </w:tabs>
        <w:ind w:left="5947" w:hanging="1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682A6974"/>
    <w:multiLevelType w:val="multilevel"/>
    <w:tmpl w:val="CCC654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C06632E"/>
    <w:multiLevelType w:val="hybridMultilevel"/>
    <w:tmpl w:val="9BDCDA22"/>
    <w:numStyleLink w:val="ImportedStyle2"/>
  </w:abstractNum>
  <w:abstractNum w:abstractNumId="17" w15:restartNumberingAfterBreak="0">
    <w:nsid w:val="6DA0700A"/>
    <w:multiLevelType w:val="hybridMultilevel"/>
    <w:tmpl w:val="F9A82C8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B17905"/>
    <w:multiLevelType w:val="hybridMultilevel"/>
    <w:tmpl w:val="FE968DA0"/>
    <w:numStyleLink w:val="ImportedStyle3"/>
  </w:abstractNum>
  <w:abstractNum w:abstractNumId="19" w15:restartNumberingAfterBreak="0">
    <w:nsid w:val="729F1E80"/>
    <w:multiLevelType w:val="hybridMultilevel"/>
    <w:tmpl w:val="BBE6D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94091E"/>
    <w:multiLevelType w:val="hybridMultilevel"/>
    <w:tmpl w:val="D22A5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467391"/>
    <w:multiLevelType w:val="hybridMultilevel"/>
    <w:tmpl w:val="B8DAF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2D034F"/>
    <w:multiLevelType w:val="hybridMultilevel"/>
    <w:tmpl w:val="28F6D360"/>
    <w:lvl w:ilvl="0" w:tplc="882EE13E">
      <w:start w:val="1"/>
      <w:numFmt w:val="bullet"/>
      <w:lvlText w:val="·"/>
      <w:lvlJc w:val="left"/>
      <w:pPr>
        <w:tabs>
          <w:tab w:val="left" w:pos="449"/>
        </w:tabs>
        <w:ind w:left="448" w:hanging="17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7A4287C">
      <w:start w:val="1"/>
      <w:numFmt w:val="bullet"/>
      <w:lvlText w:val="·"/>
      <w:lvlJc w:val="left"/>
      <w:pPr>
        <w:tabs>
          <w:tab w:val="left" w:pos="449"/>
        </w:tabs>
        <w:ind w:left="1128" w:hanging="17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B445F58">
      <w:start w:val="1"/>
      <w:numFmt w:val="bullet"/>
      <w:lvlText w:val="·"/>
      <w:lvlJc w:val="left"/>
      <w:pPr>
        <w:tabs>
          <w:tab w:val="left" w:pos="449"/>
        </w:tabs>
        <w:ind w:left="1816" w:hanging="17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16EA6E5A">
      <w:start w:val="1"/>
      <w:numFmt w:val="bullet"/>
      <w:lvlText w:val="·"/>
      <w:lvlJc w:val="left"/>
      <w:pPr>
        <w:tabs>
          <w:tab w:val="left" w:pos="449"/>
        </w:tabs>
        <w:ind w:left="2505" w:hanging="17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F5638CE">
      <w:start w:val="1"/>
      <w:numFmt w:val="bullet"/>
      <w:lvlText w:val="·"/>
      <w:lvlJc w:val="left"/>
      <w:pPr>
        <w:tabs>
          <w:tab w:val="left" w:pos="449"/>
        </w:tabs>
        <w:ind w:left="3193" w:hanging="17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BA1E8532">
      <w:start w:val="1"/>
      <w:numFmt w:val="bullet"/>
      <w:lvlText w:val="·"/>
      <w:lvlJc w:val="left"/>
      <w:pPr>
        <w:tabs>
          <w:tab w:val="left" w:pos="449"/>
        </w:tabs>
        <w:ind w:left="3882" w:hanging="17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46EE90B0">
      <w:start w:val="1"/>
      <w:numFmt w:val="bullet"/>
      <w:lvlText w:val="·"/>
      <w:lvlJc w:val="left"/>
      <w:pPr>
        <w:tabs>
          <w:tab w:val="left" w:pos="449"/>
        </w:tabs>
        <w:ind w:left="4570" w:hanging="17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6BA5270">
      <w:start w:val="1"/>
      <w:numFmt w:val="bullet"/>
      <w:lvlText w:val="·"/>
      <w:lvlJc w:val="left"/>
      <w:pPr>
        <w:tabs>
          <w:tab w:val="left" w:pos="449"/>
        </w:tabs>
        <w:ind w:left="5258" w:hanging="17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1930CBC4">
      <w:start w:val="1"/>
      <w:numFmt w:val="bullet"/>
      <w:lvlText w:val="·"/>
      <w:lvlJc w:val="left"/>
      <w:pPr>
        <w:tabs>
          <w:tab w:val="left" w:pos="449"/>
        </w:tabs>
        <w:ind w:left="5947" w:hanging="17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277449574">
    <w:abstractNumId w:val="2"/>
  </w:num>
  <w:num w:numId="2" w16cid:durableId="1502699276">
    <w:abstractNumId w:val="10"/>
  </w:num>
  <w:num w:numId="3" w16cid:durableId="1331562422">
    <w:abstractNumId w:val="6"/>
  </w:num>
  <w:num w:numId="4" w16cid:durableId="1269040334">
    <w:abstractNumId w:val="16"/>
  </w:num>
  <w:num w:numId="5" w16cid:durableId="843318974">
    <w:abstractNumId w:val="1"/>
  </w:num>
  <w:num w:numId="6" w16cid:durableId="62261660">
    <w:abstractNumId w:val="18"/>
  </w:num>
  <w:num w:numId="7" w16cid:durableId="1770464570">
    <w:abstractNumId w:val="5"/>
  </w:num>
  <w:num w:numId="8" w16cid:durableId="1260675163">
    <w:abstractNumId w:val="22"/>
  </w:num>
  <w:num w:numId="9" w16cid:durableId="849225331">
    <w:abstractNumId w:val="14"/>
  </w:num>
  <w:num w:numId="10" w16cid:durableId="1988240314">
    <w:abstractNumId w:val="9"/>
  </w:num>
  <w:num w:numId="11" w16cid:durableId="1393692816">
    <w:abstractNumId w:val="9"/>
    <w:lvlOverride w:ilvl="0">
      <w:lvl w:ilvl="0" w:tplc="FEB87600">
        <w:start w:val="1"/>
        <w:numFmt w:val="bullet"/>
        <w:lvlText w:val="·"/>
        <w:lvlJc w:val="left"/>
        <w:pPr>
          <w:tabs>
            <w:tab w:val="left" w:pos="449"/>
          </w:tabs>
          <w:ind w:left="448" w:hanging="1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7202B88">
        <w:start w:val="1"/>
        <w:numFmt w:val="bullet"/>
        <w:lvlText w:val="·"/>
        <w:lvlJc w:val="left"/>
        <w:pPr>
          <w:tabs>
            <w:tab w:val="left" w:pos="449"/>
          </w:tabs>
          <w:ind w:left="1128" w:hanging="1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D3AF642">
        <w:start w:val="1"/>
        <w:numFmt w:val="bullet"/>
        <w:lvlText w:val="·"/>
        <w:lvlJc w:val="left"/>
        <w:pPr>
          <w:tabs>
            <w:tab w:val="left" w:pos="449"/>
          </w:tabs>
          <w:ind w:left="1816" w:hanging="1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83ACC2C">
        <w:start w:val="1"/>
        <w:numFmt w:val="bullet"/>
        <w:lvlText w:val="·"/>
        <w:lvlJc w:val="left"/>
        <w:pPr>
          <w:tabs>
            <w:tab w:val="left" w:pos="449"/>
          </w:tabs>
          <w:ind w:left="2505" w:hanging="1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0A2C428">
        <w:start w:val="1"/>
        <w:numFmt w:val="bullet"/>
        <w:lvlText w:val="·"/>
        <w:lvlJc w:val="left"/>
        <w:pPr>
          <w:tabs>
            <w:tab w:val="left" w:pos="449"/>
          </w:tabs>
          <w:ind w:left="3193" w:hanging="1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20262DC">
        <w:start w:val="1"/>
        <w:numFmt w:val="bullet"/>
        <w:lvlText w:val="·"/>
        <w:lvlJc w:val="left"/>
        <w:pPr>
          <w:tabs>
            <w:tab w:val="left" w:pos="449"/>
          </w:tabs>
          <w:ind w:left="3882" w:hanging="1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600DE82">
        <w:start w:val="1"/>
        <w:numFmt w:val="bullet"/>
        <w:lvlText w:val="·"/>
        <w:lvlJc w:val="left"/>
        <w:pPr>
          <w:tabs>
            <w:tab w:val="left" w:pos="449"/>
          </w:tabs>
          <w:ind w:left="4570" w:hanging="1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0B6D28C">
        <w:start w:val="1"/>
        <w:numFmt w:val="bullet"/>
        <w:lvlText w:val="·"/>
        <w:lvlJc w:val="left"/>
        <w:pPr>
          <w:tabs>
            <w:tab w:val="left" w:pos="449"/>
          </w:tabs>
          <w:ind w:left="5258" w:hanging="1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0A4D57E">
        <w:start w:val="1"/>
        <w:numFmt w:val="bullet"/>
        <w:lvlText w:val="·"/>
        <w:lvlJc w:val="left"/>
        <w:pPr>
          <w:tabs>
            <w:tab w:val="left" w:pos="449"/>
          </w:tabs>
          <w:ind w:left="5947" w:hanging="17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 w16cid:durableId="1702900780">
    <w:abstractNumId w:val="20"/>
  </w:num>
  <w:num w:numId="13" w16cid:durableId="1087113600">
    <w:abstractNumId w:val="11"/>
  </w:num>
  <w:num w:numId="14" w16cid:durableId="1019045428">
    <w:abstractNumId w:val="8"/>
  </w:num>
  <w:num w:numId="15" w16cid:durableId="504443092">
    <w:abstractNumId w:val="7"/>
  </w:num>
  <w:num w:numId="16" w16cid:durableId="525605722">
    <w:abstractNumId w:val="4"/>
  </w:num>
  <w:num w:numId="17" w16cid:durableId="1092623003">
    <w:abstractNumId w:val="12"/>
  </w:num>
  <w:num w:numId="18" w16cid:durableId="1550217113">
    <w:abstractNumId w:val="19"/>
  </w:num>
  <w:num w:numId="19" w16cid:durableId="1051029149">
    <w:abstractNumId w:val="3"/>
  </w:num>
  <w:num w:numId="20" w16cid:durableId="372273601">
    <w:abstractNumId w:val="21"/>
  </w:num>
  <w:num w:numId="21" w16cid:durableId="2071003643">
    <w:abstractNumId w:val="17"/>
  </w:num>
  <w:num w:numId="22" w16cid:durableId="1356997315">
    <w:abstractNumId w:val="13"/>
  </w:num>
  <w:num w:numId="23" w16cid:durableId="999235613">
    <w:abstractNumId w:val="15"/>
  </w:num>
  <w:num w:numId="24" w16cid:durableId="8507292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36841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26529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454"/>
    <w:rsid w:val="00027180"/>
    <w:rsid w:val="00045AB6"/>
    <w:rsid w:val="000964AC"/>
    <w:rsid w:val="000A42A8"/>
    <w:rsid w:val="00190E4D"/>
    <w:rsid w:val="001E3100"/>
    <w:rsid w:val="00210C3D"/>
    <w:rsid w:val="0021127F"/>
    <w:rsid w:val="00290693"/>
    <w:rsid w:val="002A384D"/>
    <w:rsid w:val="002B7B53"/>
    <w:rsid w:val="002D199E"/>
    <w:rsid w:val="00301163"/>
    <w:rsid w:val="003A6590"/>
    <w:rsid w:val="004D2525"/>
    <w:rsid w:val="0052554D"/>
    <w:rsid w:val="00527549"/>
    <w:rsid w:val="0060296E"/>
    <w:rsid w:val="00655616"/>
    <w:rsid w:val="006A7D5F"/>
    <w:rsid w:val="006D1BFF"/>
    <w:rsid w:val="006D390F"/>
    <w:rsid w:val="00741A23"/>
    <w:rsid w:val="00772E2E"/>
    <w:rsid w:val="007D3E2F"/>
    <w:rsid w:val="00833169"/>
    <w:rsid w:val="00862E9A"/>
    <w:rsid w:val="008B4B68"/>
    <w:rsid w:val="008D0EC5"/>
    <w:rsid w:val="0094045F"/>
    <w:rsid w:val="009A590B"/>
    <w:rsid w:val="00A034E8"/>
    <w:rsid w:val="00AA7BA6"/>
    <w:rsid w:val="00AC4454"/>
    <w:rsid w:val="00AD1A68"/>
    <w:rsid w:val="00B24C9A"/>
    <w:rsid w:val="00B463BA"/>
    <w:rsid w:val="00C725F1"/>
    <w:rsid w:val="00D235CC"/>
    <w:rsid w:val="00D63405"/>
    <w:rsid w:val="00E473DB"/>
    <w:rsid w:val="00E809C9"/>
    <w:rsid w:val="00EC243C"/>
    <w:rsid w:val="00EE1292"/>
    <w:rsid w:val="00EF446C"/>
    <w:rsid w:val="00F05D93"/>
    <w:rsid w:val="00F44141"/>
    <w:rsid w:val="00F6026D"/>
    <w:rsid w:val="00F8335E"/>
    <w:rsid w:val="00FF7C83"/>
    <w:rsid w:val="01EA40BE"/>
    <w:rsid w:val="0282E457"/>
    <w:rsid w:val="034ACF47"/>
    <w:rsid w:val="034D8C7D"/>
    <w:rsid w:val="0516C455"/>
    <w:rsid w:val="05C1F34A"/>
    <w:rsid w:val="0656E16D"/>
    <w:rsid w:val="068261CC"/>
    <w:rsid w:val="06D5A21D"/>
    <w:rsid w:val="0A2457AD"/>
    <w:rsid w:val="0A873B2A"/>
    <w:rsid w:val="0A8B5F25"/>
    <w:rsid w:val="0ABD9403"/>
    <w:rsid w:val="0AD2CF96"/>
    <w:rsid w:val="0E098C49"/>
    <w:rsid w:val="0E1BBA74"/>
    <w:rsid w:val="0F428106"/>
    <w:rsid w:val="0FE347BB"/>
    <w:rsid w:val="107C72C8"/>
    <w:rsid w:val="155621D7"/>
    <w:rsid w:val="163C804E"/>
    <w:rsid w:val="16FDF75E"/>
    <w:rsid w:val="1708A7C2"/>
    <w:rsid w:val="17489316"/>
    <w:rsid w:val="1750B3BC"/>
    <w:rsid w:val="1A1C38E9"/>
    <w:rsid w:val="1BA8DEAE"/>
    <w:rsid w:val="217E05F2"/>
    <w:rsid w:val="21B401CC"/>
    <w:rsid w:val="22BCB1AA"/>
    <w:rsid w:val="28FFD75D"/>
    <w:rsid w:val="29C94374"/>
    <w:rsid w:val="29F0CBBA"/>
    <w:rsid w:val="2A677F5F"/>
    <w:rsid w:val="2E3B0847"/>
    <w:rsid w:val="2EFB1069"/>
    <w:rsid w:val="313C87BC"/>
    <w:rsid w:val="3827B7A2"/>
    <w:rsid w:val="3CEACAB0"/>
    <w:rsid w:val="3D6BF206"/>
    <w:rsid w:val="3DEB8DDD"/>
    <w:rsid w:val="3E1F2148"/>
    <w:rsid w:val="3E58427F"/>
    <w:rsid w:val="3F2098A1"/>
    <w:rsid w:val="3F83D84A"/>
    <w:rsid w:val="429E731E"/>
    <w:rsid w:val="435D1E91"/>
    <w:rsid w:val="44A9995C"/>
    <w:rsid w:val="4715DEB8"/>
    <w:rsid w:val="472E1F1C"/>
    <w:rsid w:val="48F1535B"/>
    <w:rsid w:val="4A580D88"/>
    <w:rsid w:val="4AB61E57"/>
    <w:rsid w:val="4E6A5681"/>
    <w:rsid w:val="51EF5A1A"/>
    <w:rsid w:val="5235DCDD"/>
    <w:rsid w:val="5392FE1D"/>
    <w:rsid w:val="54BDC946"/>
    <w:rsid w:val="54D48400"/>
    <w:rsid w:val="57160AE1"/>
    <w:rsid w:val="57FA8CE2"/>
    <w:rsid w:val="585698CE"/>
    <w:rsid w:val="58BCF959"/>
    <w:rsid w:val="5A866739"/>
    <w:rsid w:val="5B852E18"/>
    <w:rsid w:val="5D514560"/>
    <w:rsid w:val="5F8FA16B"/>
    <w:rsid w:val="64FAFF03"/>
    <w:rsid w:val="66AB7B97"/>
    <w:rsid w:val="675D5027"/>
    <w:rsid w:val="6A432C83"/>
    <w:rsid w:val="6DA62272"/>
    <w:rsid w:val="6E8CFD0F"/>
    <w:rsid w:val="6FBC85E0"/>
    <w:rsid w:val="71071AE9"/>
    <w:rsid w:val="73B35AC6"/>
    <w:rsid w:val="7669C5E1"/>
    <w:rsid w:val="7DB191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AB754"/>
  <w15:chartTrackingRefBased/>
  <w15:docId w15:val="{938A221B-BB66-41FF-8ABB-C3F2BF495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8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4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454"/>
  </w:style>
  <w:style w:type="paragraph" w:styleId="Footer">
    <w:name w:val="footer"/>
    <w:basedOn w:val="Normal"/>
    <w:link w:val="FooterChar"/>
    <w:uiPriority w:val="99"/>
    <w:unhideWhenUsed/>
    <w:rsid w:val="00AC44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454"/>
  </w:style>
  <w:style w:type="paragraph" w:styleId="ListParagraph">
    <w:name w:val="List Paragraph"/>
    <w:basedOn w:val="Normal"/>
    <w:uiPriority w:val="34"/>
    <w:qFormat/>
    <w:rsid w:val="002A384D"/>
    <w:pPr>
      <w:spacing w:after="200" w:line="276" w:lineRule="auto"/>
      <w:ind w:left="720"/>
      <w:contextualSpacing/>
    </w:pPr>
    <w:rPr>
      <w:rFonts w:eastAsiaTheme="minorEastAsia"/>
      <w:lang w:eastAsia="en-GB"/>
    </w:rPr>
  </w:style>
  <w:style w:type="paragraph" w:styleId="NoSpacing">
    <w:name w:val="No Spacing"/>
    <w:uiPriority w:val="1"/>
    <w:qFormat/>
    <w:rsid w:val="002A384D"/>
    <w:pPr>
      <w:spacing w:after="0" w:line="240" w:lineRule="auto"/>
    </w:pPr>
    <w:rPr>
      <w:rFonts w:ascii="Source Sans Pro" w:hAnsi="Source Sans Pro"/>
      <w:sz w:val="24"/>
    </w:rPr>
  </w:style>
  <w:style w:type="paragraph" w:styleId="BodyText">
    <w:name w:val="Body Text"/>
    <w:link w:val="BodyTextChar"/>
    <w:rsid w:val="002A384D"/>
    <w:pPr>
      <w:widowControl w:val="0"/>
      <w:pBdr>
        <w:top w:val="nil"/>
        <w:left w:val="nil"/>
        <w:bottom w:val="nil"/>
        <w:right w:val="nil"/>
        <w:between w:val="nil"/>
        <w:bar w:val="nil"/>
      </w:pBdr>
      <w:spacing w:after="0" w:line="240" w:lineRule="auto"/>
      <w:ind w:left="1341"/>
    </w:pPr>
    <w:rPr>
      <w:rFonts w:ascii="Calibri" w:eastAsia="Arial Unicode MS" w:hAnsi="Calibri" w:cs="Arial Unicode MS"/>
      <w:color w:val="000000"/>
      <w:u w:color="000000"/>
      <w:bdr w:val="nil"/>
      <w:lang w:val="en-US" w:eastAsia="en-GB"/>
    </w:rPr>
  </w:style>
  <w:style w:type="character" w:customStyle="1" w:styleId="BodyTextChar">
    <w:name w:val="Body Text Char"/>
    <w:basedOn w:val="DefaultParagraphFont"/>
    <w:link w:val="BodyText"/>
    <w:rsid w:val="002A384D"/>
    <w:rPr>
      <w:rFonts w:ascii="Calibri" w:eastAsia="Arial Unicode MS" w:hAnsi="Calibri" w:cs="Arial Unicode MS"/>
      <w:color w:val="000000"/>
      <w:u w:color="000000"/>
      <w:bdr w:val="nil"/>
      <w:lang w:val="en-US" w:eastAsia="en-GB"/>
    </w:rPr>
  </w:style>
  <w:style w:type="paragraph" w:customStyle="1" w:styleId="Body">
    <w:name w:val="Body"/>
    <w:rsid w:val="002A384D"/>
    <w:pPr>
      <w:widowControl w:val="0"/>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lang w:val="en-US" w:eastAsia="en-GB"/>
      <w14:textOutline w14:w="0" w14:cap="flat" w14:cmpd="sng" w14:algn="ctr">
        <w14:noFill/>
        <w14:prstDash w14:val="solid"/>
        <w14:bevel/>
      </w14:textOutline>
    </w:rPr>
  </w:style>
  <w:style w:type="paragraph" w:customStyle="1" w:styleId="Heading">
    <w:name w:val="Heading"/>
    <w:rsid w:val="002A384D"/>
    <w:pPr>
      <w:widowControl w:val="0"/>
      <w:pBdr>
        <w:top w:val="nil"/>
        <w:left w:val="nil"/>
        <w:bottom w:val="nil"/>
        <w:right w:val="nil"/>
        <w:between w:val="nil"/>
        <w:bar w:val="nil"/>
      </w:pBdr>
      <w:spacing w:before="93" w:after="0" w:line="240" w:lineRule="auto"/>
      <w:ind w:left="1090" w:right="989"/>
      <w:jc w:val="center"/>
      <w:outlineLvl w:val="0"/>
    </w:pPr>
    <w:rPr>
      <w:rFonts w:ascii="Calibri" w:eastAsia="Arial Unicode MS" w:hAnsi="Calibri" w:cs="Arial Unicode MS"/>
      <w:b/>
      <w:bCs/>
      <w:color w:val="000000"/>
      <w:sz w:val="32"/>
      <w:szCs w:val="32"/>
      <w:u w:color="000000"/>
      <w:bdr w:val="nil"/>
      <w:lang w:val="en-US" w:eastAsia="en-GB"/>
      <w14:textOutline w14:w="0" w14:cap="flat" w14:cmpd="sng" w14:algn="ctr">
        <w14:noFill/>
        <w14:prstDash w14:val="solid"/>
        <w14:bevel/>
      </w14:textOutline>
    </w:rPr>
  </w:style>
  <w:style w:type="numbering" w:customStyle="1" w:styleId="ImportedStyle1">
    <w:name w:val="Imported Style 1"/>
    <w:rsid w:val="002A384D"/>
    <w:pPr>
      <w:numPr>
        <w:numId w:val="1"/>
      </w:numPr>
    </w:pPr>
  </w:style>
  <w:style w:type="numbering" w:customStyle="1" w:styleId="ImportedStyle2">
    <w:name w:val="Imported Style 2"/>
    <w:rsid w:val="002A384D"/>
    <w:pPr>
      <w:numPr>
        <w:numId w:val="3"/>
      </w:numPr>
    </w:pPr>
  </w:style>
  <w:style w:type="numbering" w:customStyle="1" w:styleId="ImportedStyle3">
    <w:name w:val="Imported Style 3"/>
    <w:rsid w:val="002A384D"/>
    <w:pPr>
      <w:numPr>
        <w:numId w:val="5"/>
      </w:numPr>
    </w:pPr>
  </w:style>
  <w:style w:type="paragraph" w:customStyle="1" w:styleId="TableParagraph">
    <w:name w:val="Table Paragraph"/>
    <w:rsid w:val="002A384D"/>
    <w:pPr>
      <w:widowControl w:val="0"/>
      <w:pBdr>
        <w:top w:val="nil"/>
        <w:left w:val="nil"/>
        <w:bottom w:val="nil"/>
        <w:right w:val="nil"/>
        <w:between w:val="nil"/>
        <w:bar w:val="nil"/>
      </w:pBdr>
      <w:spacing w:before="61" w:after="0" w:line="240" w:lineRule="auto"/>
      <w:ind w:left="448" w:hanging="172"/>
    </w:pPr>
    <w:rPr>
      <w:rFonts w:ascii="Calibri" w:eastAsia="Arial Unicode MS" w:hAnsi="Calibri" w:cs="Arial Unicode MS"/>
      <w:color w:val="000000"/>
      <w:u w:color="000000"/>
      <w:bdr w:val="nil"/>
      <w:lang w:val="en-US" w:eastAsia="en-GB"/>
    </w:rPr>
  </w:style>
  <w:style w:type="table" w:styleId="TableGrid">
    <w:name w:val="Table Grid"/>
    <w:basedOn w:val="TableNormal"/>
    <w:uiPriority w:val="39"/>
    <w:rsid w:val="00602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0296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iPriority w:val="99"/>
    <w:semiHidden/>
    <w:unhideWhenUsed/>
    <w:rsid w:val="0060296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862E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01172B5780BA4E876C3841C8F88040" ma:contentTypeVersion="12" ma:contentTypeDescription="Create a new document." ma:contentTypeScope="" ma:versionID="360bd11265a43578b29078d39b6e8b55">
  <xsd:schema xmlns:xsd="http://www.w3.org/2001/XMLSchema" xmlns:xs="http://www.w3.org/2001/XMLSchema" xmlns:p="http://schemas.microsoft.com/office/2006/metadata/properties" xmlns:ns2="b0fb63f0-6712-4e5f-94fb-1323e3c99ba3" xmlns:ns3="f3cb4c1a-16ab-4916-95ff-efbf75f5b476" targetNamespace="http://schemas.microsoft.com/office/2006/metadata/properties" ma:root="true" ma:fieldsID="ca3ed7a242c30e6064e9af62769df993" ns2:_="" ns3:_="">
    <xsd:import namespace="b0fb63f0-6712-4e5f-94fb-1323e3c99ba3"/>
    <xsd:import namespace="f3cb4c1a-16ab-4916-95ff-efbf75f5b47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fb63f0-6712-4e5f-94fb-1323e3c99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6d36a12-1055-4bdc-b546-a13829bdc622"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cb4c1a-16ab-4916-95ff-efbf75f5b4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fb63f0-6712-4e5f-94fb-1323e3c99ba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A1E9D87-920E-439B-B1AA-0606E1029F85}">
  <ds:schemaRefs>
    <ds:schemaRef ds:uri="http://schemas.microsoft.com/sharepoint/v3/contenttype/forms"/>
  </ds:schemaRefs>
</ds:datastoreItem>
</file>

<file path=customXml/itemProps2.xml><?xml version="1.0" encoding="utf-8"?>
<ds:datastoreItem xmlns:ds="http://schemas.openxmlformats.org/officeDocument/2006/customXml" ds:itemID="{F2BD7460-3C22-4B2A-8E71-CD9B230C935D}"/>
</file>

<file path=customXml/itemProps3.xml><?xml version="1.0" encoding="utf-8"?>
<ds:datastoreItem xmlns:ds="http://schemas.openxmlformats.org/officeDocument/2006/customXml" ds:itemID="{92153670-0EEA-4F7E-A9A1-36D6F1F9A154}">
  <ds:schemaRefs>
    <ds:schemaRef ds:uri="http://schemas.microsoft.com/office/2006/metadata/properties"/>
    <ds:schemaRef ds:uri="http://schemas.microsoft.com/office/infopath/2007/PartnerControls"/>
    <ds:schemaRef ds:uri="b0fb63f0-6712-4e5f-94fb-1323e3c99ba3"/>
  </ds:schemaRefs>
</ds:datastoreItem>
</file>

<file path=customXml/itemProps4.xml><?xml version="1.0" encoding="utf-8"?>
<ds:datastoreItem xmlns:ds="http://schemas.openxmlformats.org/officeDocument/2006/customXml" ds:itemID="{2B62BA5B-0F80-47EC-9439-4D6C8249D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828</Words>
  <Characters>4726</Characters>
  <Application>Microsoft Office Word</Application>
  <DocSecurity>0</DocSecurity>
  <Lines>39</Lines>
  <Paragraphs>11</Paragraphs>
  <ScaleCrop>false</ScaleCrop>
  <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Stephens</dc:creator>
  <cp:keywords/>
  <dc:description/>
  <cp:lastModifiedBy>Tina Ricketts</cp:lastModifiedBy>
  <cp:revision>31</cp:revision>
  <cp:lastPrinted>2024-03-19T13:27:00Z</cp:lastPrinted>
  <dcterms:created xsi:type="dcterms:W3CDTF">2024-05-03T13:33:00Z</dcterms:created>
  <dcterms:modified xsi:type="dcterms:W3CDTF">2026-07-27T08:12:00Z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0x0101005201172B5780BA4E876C3841C8F88040</vt:lpwstr>
  </property>
  <property fmtid="{D5CDD505-2E9C-101B-9397-08002B2CF9AE}" pid="3" name="MediaServiceImageTags">
    <vt:lpwstr/>
  </property>
</Properties>
</file>